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2C7462B" w14:textId="77777777" w:rsidR="00E32206" w:rsidRPr="00E32206" w:rsidRDefault="00E32206" w:rsidP="00E32206">
      <w:pPr>
        <w:pageBreakBefore/>
        <w:spacing w:before="240" w:after="60"/>
        <w:jc w:val="center"/>
        <w:outlineLvl w:val="6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Әл-Фараби атындағы Қазақ Ұлттық университеті</w:t>
      </w:r>
    </w:p>
    <w:p w14:paraId="71DBAEF8" w14:textId="77777777" w:rsidR="00E32206" w:rsidRPr="00E32206" w:rsidRDefault="00E32206" w:rsidP="00E32206">
      <w:pPr>
        <w:jc w:val="center"/>
        <w:rPr>
          <w:b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Экономика және бизнес жоғары мектебі</w:t>
      </w:r>
    </w:p>
    <w:p w14:paraId="13D447A6" w14:textId="77777777" w:rsidR="00E32206" w:rsidRPr="00E32206" w:rsidRDefault="00E32206" w:rsidP="00E32206">
      <w:pPr>
        <w:jc w:val="center"/>
        <w:rPr>
          <w:b/>
          <w:sz w:val="20"/>
          <w:szCs w:val="20"/>
          <w:u w:val="single"/>
          <w:lang w:val="kk-KZ"/>
        </w:rPr>
      </w:pPr>
      <w:r w:rsidRPr="00E32206">
        <w:rPr>
          <w:b/>
          <w:sz w:val="20"/>
          <w:szCs w:val="20"/>
          <w:lang w:val="kk-KZ"/>
        </w:rPr>
        <w:t xml:space="preserve">«Қаржы» оқу бағдарламасы бойынша </w:t>
      </w:r>
    </w:p>
    <w:p w14:paraId="51CD5FFB" w14:textId="77777777" w:rsidR="00E32206" w:rsidRPr="00E32206" w:rsidRDefault="008928C6" w:rsidP="00E32206">
      <w:pPr>
        <w:jc w:val="center"/>
        <w:rPr>
          <w:b/>
          <w:bCs/>
          <w:sz w:val="20"/>
          <w:szCs w:val="20"/>
          <w:lang w:val="kk-KZ"/>
        </w:rPr>
      </w:pPr>
      <w:r>
        <w:rPr>
          <w:b/>
          <w:bCs/>
          <w:sz w:val="20"/>
          <w:szCs w:val="20"/>
          <w:lang w:val="kk-KZ"/>
        </w:rPr>
        <w:t>с</w:t>
      </w:r>
      <w:r w:rsidR="00E32206" w:rsidRPr="00E32206">
        <w:rPr>
          <w:b/>
          <w:bCs/>
          <w:sz w:val="20"/>
          <w:szCs w:val="20"/>
          <w:lang w:val="kk-KZ"/>
        </w:rPr>
        <w:t>иллабус</w:t>
      </w:r>
    </w:p>
    <w:p w14:paraId="4EE7EE42" w14:textId="77777777" w:rsidR="00E32206" w:rsidRPr="00EB2F8B" w:rsidRDefault="00E32206" w:rsidP="00E32206">
      <w:pPr>
        <w:jc w:val="center"/>
        <w:rPr>
          <w:b/>
          <w:bCs/>
          <w:sz w:val="20"/>
          <w:szCs w:val="20"/>
          <w:lang w:val="kk-KZ"/>
        </w:rPr>
      </w:pPr>
      <w:r w:rsidRPr="00E32206">
        <w:rPr>
          <w:b/>
          <w:sz w:val="20"/>
          <w:szCs w:val="20"/>
          <w:lang w:val="kk-KZ"/>
        </w:rPr>
        <w:t>Күзгі семестр 202</w:t>
      </w:r>
      <w:r w:rsidR="003D0805" w:rsidRPr="00EB2F8B">
        <w:rPr>
          <w:b/>
          <w:sz w:val="20"/>
          <w:szCs w:val="20"/>
          <w:lang w:val="kk-KZ"/>
        </w:rPr>
        <w:t>1</w:t>
      </w:r>
      <w:r w:rsidRPr="00E32206">
        <w:rPr>
          <w:b/>
          <w:sz w:val="20"/>
          <w:szCs w:val="20"/>
          <w:lang w:val="kk-KZ"/>
        </w:rPr>
        <w:t>-202</w:t>
      </w:r>
      <w:r w:rsidR="003D0805" w:rsidRPr="00EB2F8B">
        <w:rPr>
          <w:b/>
          <w:sz w:val="20"/>
          <w:szCs w:val="20"/>
          <w:lang w:val="kk-KZ"/>
        </w:rPr>
        <w:t>2</w:t>
      </w:r>
      <w:r w:rsidRPr="00E32206">
        <w:rPr>
          <w:b/>
          <w:sz w:val="20"/>
          <w:szCs w:val="20"/>
          <w:lang w:val="kk-KZ"/>
        </w:rPr>
        <w:t xml:space="preserve"> оқу жылы</w:t>
      </w:r>
      <w:r w:rsidR="003D0805" w:rsidRPr="00EB2F8B">
        <w:rPr>
          <w:b/>
          <w:sz w:val="20"/>
          <w:szCs w:val="20"/>
          <w:lang w:val="kk-KZ"/>
        </w:rPr>
        <w:t xml:space="preserve"> </w:t>
      </w:r>
    </w:p>
    <w:p w14:paraId="32AC3E28" w14:textId="1BA634E8" w:rsidR="00912652" w:rsidRPr="00E32206" w:rsidRDefault="0067098F" w:rsidP="008A61D4">
      <w:pPr>
        <w:jc w:val="center"/>
        <w:rPr>
          <w:b/>
          <w:sz w:val="20"/>
          <w:szCs w:val="20"/>
          <w:lang w:val="kk-KZ"/>
        </w:rPr>
      </w:pPr>
      <w:r w:rsidRPr="0067098F">
        <w:rPr>
          <w:b/>
          <w:sz w:val="20"/>
          <w:szCs w:val="20"/>
          <w:lang w:val="kk-KZ"/>
        </w:rPr>
        <w:t>«</w:t>
      </w:r>
      <w:r w:rsidR="00863EE7">
        <w:rPr>
          <w:rFonts w:eastAsia="Lucida Sans Unicode"/>
          <w:b/>
          <w:bCs/>
          <w:kern w:val="2"/>
          <w:sz w:val="20"/>
          <w:szCs w:val="20"/>
          <w:shd w:val="clear" w:color="auto" w:fill="FFFFFF"/>
          <w:lang w:val="kk-KZ"/>
        </w:rPr>
        <w:t>Ислам банкингінің тауарлары мен қызметтері</w:t>
      </w:r>
      <w:r w:rsidR="00863EE7" w:rsidRPr="0067098F">
        <w:rPr>
          <w:b/>
          <w:sz w:val="20"/>
          <w:szCs w:val="20"/>
          <w:lang w:val="kk-KZ"/>
        </w:rPr>
        <w:t xml:space="preserve"> </w:t>
      </w:r>
      <w:r w:rsidRPr="0067098F">
        <w:rPr>
          <w:b/>
          <w:sz w:val="20"/>
          <w:szCs w:val="20"/>
          <w:lang w:val="kk-KZ"/>
        </w:rPr>
        <w:t>»</w:t>
      </w:r>
      <w:r w:rsidR="00912652" w:rsidRPr="00E32206">
        <w:rPr>
          <w:b/>
          <w:sz w:val="20"/>
          <w:szCs w:val="20"/>
          <w:lang w:val="kk-KZ"/>
        </w:rPr>
        <w:br/>
      </w:r>
    </w:p>
    <w:tbl>
      <w:tblPr>
        <w:tblStyle w:val="a3"/>
        <w:tblW w:w="9750" w:type="dxa"/>
        <w:tblInd w:w="-399" w:type="dxa"/>
        <w:tblLayout w:type="fixed"/>
        <w:tblLook w:val="04A0" w:firstRow="1" w:lastRow="0" w:firstColumn="1" w:lastColumn="0" w:noHBand="0" w:noVBand="1"/>
      </w:tblPr>
      <w:tblGrid>
        <w:gridCol w:w="1387"/>
        <w:gridCol w:w="1417"/>
        <w:gridCol w:w="1701"/>
        <w:gridCol w:w="709"/>
        <w:gridCol w:w="850"/>
        <w:gridCol w:w="709"/>
        <w:gridCol w:w="1134"/>
        <w:gridCol w:w="1843"/>
      </w:tblGrid>
      <w:tr w:rsidR="00D46EC1" w:rsidRPr="00BE1645" w14:paraId="1A0E41B5" w14:textId="77777777" w:rsidTr="00D521FD">
        <w:trPr>
          <w:trHeight w:val="265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958C1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712E9DE1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Пәннің к</w:t>
            </w:r>
            <w:r w:rsidRPr="00E32206">
              <w:rPr>
                <w:b/>
                <w:bCs/>
                <w:sz w:val="20"/>
                <w:szCs w:val="20"/>
              </w:rPr>
              <w:t>од</w:t>
            </w:r>
            <w:r w:rsidRPr="00E32206">
              <w:rPr>
                <w:b/>
                <w:bCs/>
                <w:sz w:val="20"/>
                <w:szCs w:val="20"/>
                <w:lang w:val="kk-KZ"/>
              </w:rPr>
              <w:t>ы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BC2AA" w14:textId="77777777" w:rsidR="00D46EC1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  <w:p w14:paraId="5517CC66" w14:textId="77777777" w:rsidR="00D46EC1" w:rsidRPr="00E32206" w:rsidRDefault="00D46EC1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>Пән атауы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D093A54" w14:textId="089818C5" w:rsidR="00D46EC1" w:rsidRPr="00432766" w:rsidRDefault="00436A4E" w:rsidP="0043276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өзіндік жұмысы (МӨЖ)</w:t>
            </w:r>
          </w:p>
        </w:tc>
        <w:tc>
          <w:tcPr>
            <w:tcW w:w="3402" w:type="dxa"/>
            <w:gridSpan w:val="4"/>
          </w:tcPr>
          <w:p w14:paraId="360F50C1" w14:textId="77777777" w:rsidR="00D46EC1" w:rsidRPr="00E32206" w:rsidRDefault="00D46EC1" w:rsidP="00D46EC1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1843" w:type="dxa"/>
            <w:vMerge w:val="restart"/>
          </w:tcPr>
          <w:p w14:paraId="0499C459" w14:textId="44476D7C" w:rsidR="00D46EC1" w:rsidRPr="00E32206" w:rsidRDefault="00436A4E" w:rsidP="00432766">
            <w:pPr>
              <w:autoSpaceDE w:val="0"/>
              <w:autoSpaceDN w:val="0"/>
              <w:adjustRightInd w:val="0"/>
              <w:spacing w:before="120"/>
              <w:jc w:val="center"/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bCs/>
                <w:sz w:val="20"/>
                <w:szCs w:val="20"/>
                <w:lang w:val="kk-KZ"/>
              </w:rPr>
              <w:t>C</w:t>
            </w:r>
            <w:proofErr w:type="spellStart"/>
            <w:r>
              <w:rPr>
                <w:b/>
                <w:bCs/>
                <w:sz w:val="20"/>
                <w:szCs w:val="20"/>
              </w:rPr>
              <w:t>тудентт</w:t>
            </w:r>
            <w:proofErr w:type="spellEnd"/>
            <w:r>
              <w:rPr>
                <w:b/>
                <w:bCs/>
                <w:sz w:val="20"/>
                <w:szCs w:val="20"/>
                <w:lang w:val="kk-KZ"/>
              </w:rPr>
              <w:t>ің</w:t>
            </w:r>
            <w:r w:rsidR="00D46EC1">
              <w:rPr>
                <w:b/>
                <w:bCs/>
                <w:sz w:val="20"/>
                <w:szCs w:val="20"/>
                <w:lang w:val="kk-KZ"/>
              </w:rPr>
              <w:t xml:space="preserve"> оқытушы басшылығымен өзіндік жұмысы (МОӨЖ)</w:t>
            </w:r>
          </w:p>
        </w:tc>
      </w:tr>
      <w:tr w:rsidR="00432766" w:rsidRPr="00E32206" w14:paraId="7D00EFE7" w14:textId="77777777" w:rsidTr="00D46EC1">
        <w:trPr>
          <w:trHeight w:val="265"/>
        </w:trPr>
        <w:tc>
          <w:tcPr>
            <w:tcW w:w="1387" w:type="dxa"/>
            <w:vMerge/>
          </w:tcPr>
          <w:p w14:paraId="2FFB7926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417" w:type="dxa"/>
            <w:vMerge/>
          </w:tcPr>
          <w:p w14:paraId="5D6369B7" w14:textId="77777777" w:rsidR="00432766" w:rsidRPr="00432766" w:rsidRDefault="00432766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B7330" w14:textId="77777777" w:rsidR="00432766" w:rsidRPr="0043276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lang w:val="kk-KZ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ECCE3" w14:textId="77777777" w:rsidR="00432766" w:rsidRPr="00E32206" w:rsidRDefault="00432766" w:rsidP="00E32206">
            <w:pPr>
              <w:autoSpaceDE w:val="0"/>
              <w:autoSpaceDN w:val="0"/>
              <w:adjustRightInd w:val="0"/>
              <w:ind w:right="-82" w:hanging="118"/>
              <w:jc w:val="center"/>
              <w:rPr>
                <w:b/>
                <w:bCs/>
                <w:sz w:val="20"/>
                <w:szCs w:val="20"/>
              </w:rPr>
            </w:pPr>
            <w:r w:rsidRPr="00E32206">
              <w:rPr>
                <w:b/>
                <w:bCs/>
                <w:sz w:val="20"/>
                <w:szCs w:val="20"/>
                <w:lang w:val="kk-KZ"/>
              </w:rPr>
              <w:t xml:space="preserve">Дәріс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8C7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E32206">
              <w:rPr>
                <w:b/>
                <w:bCs/>
                <w:sz w:val="20"/>
                <w:szCs w:val="20"/>
              </w:rPr>
              <w:t>Практ</w:t>
            </w:r>
            <w:proofErr w:type="spellEnd"/>
          </w:p>
        </w:tc>
        <w:tc>
          <w:tcPr>
            <w:tcW w:w="709" w:type="dxa"/>
          </w:tcPr>
          <w:p w14:paraId="5A31497E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Лаб</w:t>
            </w:r>
            <w:proofErr w:type="spellEnd"/>
          </w:p>
        </w:tc>
        <w:tc>
          <w:tcPr>
            <w:tcW w:w="1134" w:type="dxa"/>
          </w:tcPr>
          <w:p w14:paraId="2FDD57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>Кредит</w:t>
            </w:r>
            <w:r w:rsidRPr="00E32206">
              <w:rPr>
                <w:b/>
                <w:sz w:val="20"/>
                <w:szCs w:val="20"/>
                <w:lang w:val="kk-KZ"/>
              </w:rPr>
              <w:t xml:space="preserve"> саны</w:t>
            </w:r>
          </w:p>
        </w:tc>
        <w:tc>
          <w:tcPr>
            <w:tcW w:w="1843" w:type="dxa"/>
            <w:vMerge/>
          </w:tcPr>
          <w:p w14:paraId="596E7164" w14:textId="77777777" w:rsidR="00432766" w:rsidRPr="00E32206" w:rsidRDefault="0043276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E32206" w:rsidRPr="00E32206" w14:paraId="20436385" w14:textId="77777777" w:rsidTr="00D46EC1">
        <w:trPr>
          <w:trHeight w:val="365"/>
        </w:trPr>
        <w:tc>
          <w:tcPr>
            <w:tcW w:w="1387" w:type="dxa"/>
          </w:tcPr>
          <w:p w14:paraId="2800644F" w14:textId="68272BCD" w:rsidR="00E32206" w:rsidRPr="00E32206" w:rsidRDefault="00E32206" w:rsidP="009A319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1417" w:type="dxa"/>
          </w:tcPr>
          <w:p w14:paraId="3214FA0D" w14:textId="36FF854E" w:rsidR="00E32206" w:rsidRPr="002B4B37" w:rsidRDefault="00863EE7" w:rsidP="00E32206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>
              <w:rPr>
                <w:rFonts w:eastAsia="Lucida Sans Unicode"/>
                <w:b/>
                <w:bCs/>
                <w:kern w:val="2"/>
                <w:sz w:val="20"/>
                <w:szCs w:val="20"/>
                <w:shd w:val="clear" w:color="auto" w:fill="FFFFFF"/>
                <w:lang w:val="kk-KZ"/>
              </w:rPr>
              <w:t>Ислам банкингінің тауарлары мен қызметтері</w:t>
            </w:r>
            <w:bookmarkStart w:id="0" w:name="_GoBack"/>
            <w:bookmarkEnd w:id="0"/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69C985E8" w14:textId="77777777" w:rsidR="00E32206" w:rsidRPr="00E32206" w:rsidRDefault="00E32206" w:rsidP="001E57A5">
            <w:pPr>
              <w:tabs>
                <w:tab w:val="center" w:pos="246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98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73231688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15</w:t>
            </w:r>
          </w:p>
        </w:tc>
        <w:tc>
          <w:tcPr>
            <w:tcW w:w="850" w:type="dxa"/>
          </w:tcPr>
          <w:p w14:paraId="242445E9" w14:textId="77777777" w:rsidR="00E32206" w:rsidRPr="008D1915" w:rsidRDefault="008D1915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709" w:type="dxa"/>
          </w:tcPr>
          <w:p w14:paraId="1E9AC1B4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</w:tcPr>
          <w:p w14:paraId="3205E9DD" w14:textId="77777777" w:rsidR="00E32206" w:rsidRDefault="00FC02C4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</w:t>
            </w:r>
          </w:p>
          <w:p w14:paraId="27E9841A" w14:textId="77777777" w:rsidR="00432766" w:rsidRPr="00432766" w:rsidRDefault="0043276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(ECTS-5)</w:t>
            </w:r>
          </w:p>
        </w:tc>
        <w:tc>
          <w:tcPr>
            <w:tcW w:w="1843" w:type="dxa"/>
          </w:tcPr>
          <w:p w14:paraId="447D917E" w14:textId="77777777" w:rsidR="00E32206" w:rsidRPr="00E32206" w:rsidRDefault="00E32206" w:rsidP="001E57A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7</w:t>
            </w:r>
          </w:p>
        </w:tc>
      </w:tr>
      <w:tr w:rsidR="00E32206" w:rsidRPr="00E32206" w14:paraId="426C7894" w14:textId="77777777" w:rsidTr="00355D38">
        <w:trPr>
          <w:trHeight w:val="269"/>
        </w:trPr>
        <w:tc>
          <w:tcPr>
            <w:tcW w:w="9750" w:type="dxa"/>
            <w:gridSpan w:val="8"/>
          </w:tcPr>
          <w:p w14:paraId="544DA980" w14:textId="77777777" w:rsidR="00E32206" w:rsidRPr="00E32206" w:rsidRDefault="00E32206" w:rsidP="00E3220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E32206">
              <w:rPr>
                <w:b/>
                <w:sz w:val="20"/>
                <w:szCs w:val="20"/>
              </w:rPr>
              <w:t xml:space="preserve">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бойынша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E32206">
              <w:rPr>
                <w:b/>
                <w:sz w:val="20"/>
                <w:szCs w:val="20"/>
              </w:rPr>
              <w:t>ақпарат</w:t>
            </w:r>
            <w:proofErr w:type="spellEnd"/>
          </w:p>
        </w:tc>
      </w:tr>
      <w:tr w:rsidR="001C04D5" w:rsidRPr="00E32206" w14:paraId="4D215B4E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565AA0E1" w14:textId="77777777" w:rsidR="001C04D5" w:rsidRPr="00A0495D" w:rsidRDefault="001C04D5" w:rsidP="001C04D5">
            <w:pPr>
              <w:pStyle w:val="1"/>
              <w:jc w:val="center"/>
              <w:rPr>
                <w:b/>
              </w:rPr>
            </w:pPr>
            <w:proofErr w:type="spellStart"/>
            <w:r w:rsidRPr="00A0495D">
              <w:rPr>
                <w:b/>
              </w:rPr>
              <w:t>Оқыту</w:t>
            </w:r>
            <w:proofErr w:type="spellEnd"/>
            <w:r w:rsidRPr="00A0495D">
              <w:rPr>
                <w:b/>
              </w:rPr>
              <w:t xml:space="preserve"> </w:t>
            </w:r>
            <w:proofErr w:type="spellStart"/>
            <w:r w:rsidRPr="00A0495D">
              <w:rPr>
                <w:b/>
              </w:rPr>
              <w:t>түрі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DDAACC8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Курстың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түрі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/ </w:t>
            </w:r>
            <w:proofErr w:type="spellStart"/>
            <w:r w:rsidRPr="00A0495D">
              <w:rPr>
                <w:b/>
                <w:sz w:val="20"/>
                <w:szCs w:val="20"/>
              </w:rPr>
              <w:t>сипаты</w:t>
            </w:r>
            <w:proofErr w:type="spellEnd"/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792354B6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Дәріс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75C539" w14:textId="77777777" w:rsidR="001C04D5" w:rsidRPr="00A0495D" w:rsidRDefault="001C04D5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Семинар (</w:t>
            </w:r>
            <w:proofErr w:type="spellStart"/>
            <w:r w:rsidRPr="00A0495D">
              <w:rPr>
                <w:b/>
                <w:sz w:val="20"/>
                <w:szCs w:val="20"/>
              </w:rPr>
              <w:t>практикалық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) </w:t>
            </w:r>
            <w:proofErr w:type="spellStart"/>
            <w:r w:rsidRPr="00A0495D">
              <w:rPr>
                <w:b/>
                <w:sz w:val="20"/>
                <w:szCs w:val="20"/>
              </w:rPr>
              <w:t>сабақтарының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түрлері</w:t>
            </w:r>
            <w:proofErr w:type="spellEnd"/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501C0654" w14:textId="77777777" w:rsidR="001C04D5" w:rsidRPr="00A0495D" w:rsidRDefault="00925A5D" w:rsidP="001C04D5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A0495D">
              <w:rPr>
                <w:b/>
                <w:sz w:val="20"/>
                <w:szCs w:val="20"/>
              </w:rPr>
              <w:t>МӨЖ</w:t>
            </w:r>
            <w:r w:rsidR="001C04D5" w:rsidRPr="00A0495D">
              <w:rPr>
                <w:b/>
                <w:sz w:val="20"/>
                <w:szCs w:val="20"/>
              </w:rPr>
              <w:t xml:space="preserve"> саны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E2BB090" w14:textId="77777777" w:rsidR="001C04D5" w:rsidRPr="00A0495D" w:rsidRDefault="001C04D5" w:rsidP="00A0495D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  <w:lang w:val="kk-KZ"/>
              </w:rPr>
            </w:pPr>
            <w:proofErr w:type="spellStart"/>
            <w:r w:rsidRPr="00A0495D">
              <w:rPr>
                <w:b/>
                <w:sz w:val="20"/>
                <w:szCs w:val="20"/>
              </w:rPr>
              <w:t>Қорытынды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0495D">
              <w:rPr>
                <w:b/>
                <w:sz w:val="20"/>
                <w:szCs w:val="20"/>
              </w:rPr>
              <w:t>бақылау</w:t>
            </w:r>
            <w:proofErr w:type="spellEnd"/>
            <w:r w:rsidRPr="00A0495D">
              <w:rPr>
                <w:b/>
                <w:sz w:val="20"/>
                <w:szCs w:val="20"/>
              </w:rPr>
              <w:t xml:space="preserve"> </w:t>
            </w:r>
            <w:r w:rsidR="00A0495D" w:rsidRPr="00A0495D">
              <w:rPr>
                <w:b/>
                <w:sz w:val="20"/>
                <w:szCs w:val="20"/>
                <w:lang w:val="kk-KZ"/>
              </w:rPr>
              <w:t>түрі</w:t>
            </w:r>
          </w:p>
        </w:tc>
      </w:tr>
      <w:tr w:rsidR="001C04D5" w:rsidRPr="00E32206" w14:paraId="1AE3858C" w14:textId="77777777" w:rsidTr="00FC02C4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13B894C2" w14:textId="77777777" w:rsidR="001C04D5" w:rsidRPr="00E32206" w:rsidRDefault="00B23890" w:rsidP="001C04D5">
            <w:pPr>
              <w:pStyle w:val="1"/>
              <w:jc w:val="center"/>
            </w:pPr>
            <w:r>
              <w:rPr>
                <w:lang w:val="kk-KZ"/>
              </w:rPr>
              <w:t xml:space="preserve">Онлайн / </w:t>
            </w:r>
            <w:proofErr w:type="spellStart"/>
            <w:r w:rsidRPr="00E32206">
              <w:t>аралас</w:t>
            </w:r>
            <w:proofErr w:type="spellEnd"/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2B2F8CA7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Базалық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14:paraId="5A33A2A8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Классикалық</w:t>
            </w:r>
          </w:p>
        </w:tc>
        <w:tc>
          <w:tcPr>
            <w:tcW w:w="2268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9F3E585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sz w:val="20"/>
                <w:szCs w:val="20"/>
              </w:rPr>
              <w:t>пікірталас</w:t>
            </w:r>
            <w:proofErr w:type="spellEnd"/>
            <w:r w:rsidRPr="00E32206">
              <w:rPr>
                <w:sz w:val="20"/>
                <w:szCs w:val="20"/>
              </w:rPr>
              <w:t>,</w:t>
            </w:r>
          </w:p>
          <w:p w14:paraId="6CB8D4AA" w14:textId="77777777" w:rsidR="001C04D5" w:rsidRPr="00A0495D" w:rsidRDefault="00A0495D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кеңес беру, зерттеу жүргізу</w:t>
            </w:r>
          </w:p>
          <w:p w14:paraId="09C36430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auto"/>
            </w:tcBorders>
          </w:tcPr>
          <w:p w14:paraId="27E7449B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3220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6E3FA681" w14:textId="1E23376E" w:rsidR="001C04D5" w:rsidRPr="00E32206" w:rsidRDefault="009B7D34" w:rsidP="00A0495D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Жазбаша</w:t>
            </w:r>
          </w:p>
        </w:tc>
      </w:tr>
      <w:tr w:rsidR="002B4B37" w:rsidRPr="00E32206" w14:paraId="41DAACEF" w14:textId="77777777" w:rsidTr="00FB77B2">
        <w:trPr>
          <w:trHeight w:val="230"/>
        </w:trPr>
        <w:tc>
          <w:tcPr>
            <w:tcW w:w="1387" w:type="dxa"/>
            <w:tcBorders>
              <w:right w:val="single" w:sz="4" w:space="0" w:color="auto"/>
            </w:tcBorders>
          </w:tcPr>
          <w:p w14:paraId="258707E1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Дәріскер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 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4846092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5ED74B08" w14:textId="77777777" w:rsidTr="00FB77B2">
        <w:trPr>
          <w:trHeight w:val="248"/>
        </w:trPr>
        <w:tc>
          <w:tcPr>
            <w:tcW w:w="1387" w:type="dxa"/>
            <w:tcBorders>
              <w:right w:val="single" w:sz="4" w:space="0" w:color="auto"/>
            </w:tcBorders>
          </w:tcPr>
          <w:p w14:paraId="7D291F64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2DA645FA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7AF28EA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4664920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3101495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2B4B37" w:rsidRPr="00E32206" w14:paraId="248A12FA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4657F73C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kk-KZ"/>
              </w:rPr>
            </w:pPr>
            <w:r w:rsidRPr="00E32206">
              <w:rPr>
                <w:b/>
                <w:sz w:val="20"/>
                <w:szCs w:val="20"/>
                <w:lang w:val="kk-KZ"/>
              </w:rPr>
              <w:t>С</w:t>
            </w:r>
            <w:proofErr w:type="spellStart"/>
            <w:r w:rsidRPr="00E32206">
              <w:rPr>
                <w:b/>
                <w:sz w:val="20"/>
                <w:szCs w:val="20"/>
              </w:rPr>
              <w:t>еминар</w:t>
            </w:r>
            <w:proofErr w:type="spellEnd"/>
            <w:r w:rsidRPr="00E32206">
              <w:rPr>
                <w:b/>
                <w:sz w:val="20"/>
                <w:szCs w:val="20"/>
                <w:lang w:val="kk-KZ"/>
              </w:rPr>
              <w:t xml:space="preserve"> сабағын жүргізүші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37B48CCB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kk-KZ"/>
              </w:rPr>
              <w:t xml:space="preserve">Бахыт Ерик Бахытулы доктор </w:t>
            </w:r>
            <w:proofErr w:type="spellStart"/>
            <w:r w:rsidRPr="002B4B37">
              <w:rPr>
                <w:sz w:val="22"/>
                <w:szCs w:val="22"/>
                <w:lang w:val="en-US"/>
              </w:rPr>
              <w:t>Ph.D</w:t>
            </w:r>
            <w:proofErr w:type="spellEnd"/>
            <w:r w:rsidRPr="002B4B37">
              <w:rPr>
                <w:sz w:val="22"/>
                <w:szCs w:val="22"/>
              </w:rPr>
              <w:t xml:space="preserve">, доцент </w:t>
            </w:r>
            <w:proofErr w:type="spellStart"/>
            <w:r w:rsidRPr="002B4B37">
              <w:rPr>
                <w:sz w:val="22"/>
                <w:szCs w:val="22"/>
              </w:rPr>
              <w:t>КазНУ</w:t>
            </w:r>
            <w:proofErr w:type="spellEnd"/>
          </w:p>
        </w:tc>
      </w:tr>
      <w:tr w:rsidR="002B4B37" w:rsidRPr="00E32206" w14:paraId="2A9DFBFE" w14:textId="77777777" w:rsidTr="00FB77B2">
        <w:trPr>
          <w:trHeight w:val="112"/>
        </w:trPr>
        <w:tc>
          <w:tcPr>
            <w:tcW w:w="1387" w:type="dxa"/>
            <w:tcBorders>
              <w:right w:val="single" w:sz="4" w:space="0" w:color="auto"/>
            </w:tcBorders>
          </w:tcPr>
          <w:p w14:paraId="6006C262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gramStart"/>
            <w:r w:rsidRPr="00E32206">
              <w:rPr>
                <w:b/>
                <w:sz w:val="20"/>
                <w:szCs w:val="20"/>
                <w:lang w:val="en-US"/>
              </w:rPr>
              <w:t>e</w:t>
            </w:r>
            <w:proofErr w:type="gramEnd"/>
            <w:r w:rsidRPr="00E32206">
              <w:rPr>
                <w:b/>
                <w:sz w:val="20"/>
                <w:szCs w:val="20"/>
              </w:rPr>
              <w:t>-</w:t>
            </w:r>
            <w:r w:rsidRPr="00E32206">
              <w:rPr>
                <w:b/>
                <w:sz w:val="20"/>
                <w:szCs w:val="20"/>
                <w:lang w:val="en-US"/>
              </w:rPr>
              <w:t>mail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7E5C00F7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  <w:lang w:val="en-US"/>
              </w:rPr>
              <w:t>mustek55@mail.ru</w:t>
            </w:r>
          </w:p>
        </w:tc>
      </w:tr>
      <w:tr w:rsidR="002B4B37" w:rsidRPr="00E32206" w14:paraId="21003BAB" w14:textId="77777777" w:rsidTr="00C76BC5">
        <w:trPr>
          <w:trHeight w:val="365"/>
        </w:trPr>
        <w:tc>
          <w:tcPr>
            <w:tcW w:w="1387" w:type="dxa"/>
            <w:tcBorders>
              <w:right w:val="single" w:sz="4" w:space="0" w:color="auto"/>
            </w:tcBorders>
          </w:tcPr>
          <w:p w14:paraId="09D90748" w14:textId="77777777" w:rsidR="002B4B37" w:rsidRPr="00E32206" w:rsidRDefault="002B4B37" w:rsidP="00C76BC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Байланыс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телефоны</w:t>
            </w:r>
          </w:p>
        </w:tc>
        <w:tc>
          <w:tcPr>
            <w:tcW w:w="8363" w:type="dxa"/>
            <w:gridSpan w:val="7"/>
            <w:tcBorders>
              <w:left w:val="single" w:sz="4" w:space="0" w:color="auto"/>
            </w:tcBorders>
          </w:tcPr>
          <w:p w14:paraId="65F91DFC" w14:textId="77777777" w:rsidR="002B4B37" w:rsidRPr="002B4B37" w:rsidRDefault="002B4B37" w:rsidP="00450DB0">
            <w:pPr>
              <w:autoSpaceDE w:val="0"/>
              <w:autoSpaceDN w:val="0"/>
              <w:adjustRightInd w:val="0"/>
              <w:rPr>
                <w:sz w:val="22"/>
                <w:szCs w:val="22"/>
                <w:highlight w:val="yellow"/>
              </w:rPr>
            </w:pPr>
            <w:r w:rsidRPr="002B4B37">
              <w:rPr>
                <w:sz w:val="22"/>
                <w:szCs w:val="22"/>
              </w:rPr>
              <w:t>87018222274</w:t>
            </w:r>
          </w:p>
        </w:tc>
      </w:tr>
      <w:tr w:rsidR="001C04D5" w:rsidRPr="00E32206" w14:paraId="4444408D" w14:textId="77777777" w:rsidTr="00355D38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20FDD0E9" w14:textId="77777777" w:rsidR="001C04D5" w:rsidRPr="00E32206" w:rsidRDefault="001C04D5" w:rsidP="001C04D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spellStart"/>
            <w:r w:rsidRPr="00E3220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E3220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E3220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41346751" w14:textId="77777777" w:rsidTr="00925A5D">
        <w:trPr>
          <w:trHeight w:val="184"/>
        </w:trPr>
        <w:tc>
          <w:tcPr>
            <w:tcW w:w="9750" w:type="dxa"/>
            <w:gridSpan w:val="8"/>
            <w:tcBorders>
              <w:right w:val="single" w:sz="4" w:space="0" w:color="auto"/>
            </w:tcBorders>
          </w:tcPr>
          <w:p w14:paraId="096D4D20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курс </w:t>
            </w:r>
            <w:proofErr w:type="spellStart"/>
            <w:r w:rsidRPr="00B42D46">
              <w:rPr>
                <w:b/>
                <w:sz w:val="20"/>
                <w:szCs w:val="20"/>
              </w:rPr>
              <w:t>презентациясы</w:t>
            </w:r>
            <w:proofErr w:type="spellEnd"/>
          </w:p>
        </w:tc>
      </w:tr>
      <w:tr w:rsidR="00B42D46" w:rsidRPr="00B42D46" w14:paraId="2553B21C" w14:textId="77777777" w:rsidTr="00D46EC1">
        <w:trPr>
          <w:trHeight w:val="540"/>
        </w:trPr>
        <w:tc>
          <w:tcPr>
            <w:tcW w:w="2804" w:type="dxa"/>
            <w:gridSpan w:val="2"/>
            <w:tcBorders>
              <w:bottom w:val="single" w:sz="4" w:space="0" w:color="auto"/>
            </w:tcBorders>
          </w:tcPr>
          <w:p w14:paraId="126C6C17" w14:textId="77777777" w:rsidR="00B42D46" w:rsidRPr="00B42D46" w:rsidRDefault="00B42D46" w:rsidP="009E37CC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Курстың мақсаты: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647B63C7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Оқытудан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күтілетін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нәтижелер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(ОН)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CAFB6B0" w14:textId="77777777" w:rsidR="00B42D46" w:rsidRPr="00B42D46" w:rsidRDefault="00B42D46" w:rsidP="009E37CC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Жетістік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индикаторлары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(ЖИ)</w:t>
            </w:r>
          </w:p>
          <w:p w14:paraId="2C005F45" w14:textId="77777777" w:rsidR="00B42D46" w:rsidRPr="00B42D46" w:rsidRDefault="00B42D46" w:rsidP="009E37CC">
            <w:pPr>
              <w:jc w:val="center"/>
              <w:rPr>
                <w:sz w:val="20"/>
                <w:szCs w:val="20"/>
              </w:rPr>
            </w:pPr>
          </w:p>
        </w:tc>
      </w:tr>
      <w:tr w:rsidR="00B42D46" w:rsidRPr="00BE1645" w14:paraId="02E6B69D" w14:textId="77777777" w:rsidTr="00D46EC1">
        <w:trPr>
          <w:trHeight w:val="699"/>
        </w:trPr>
        <w:tc>
          <w:tcPr>
            <w:tcW w:w="2804" w:type="dxa"/>
            <w:gridSpan w:val="2"/>
            <w:tcBorders>
              <w:top w:val="single" w:sz="4" w:space="0" w:color="auto"/>
            </w:tcBorders>
          </w:tcPr>
          <w:p w14:paraId="16E4A00F" w14:textId="77777777" w:rsidR="00B42D46" w:rsidRPr="00522539" w:rsidRDefault="002B4B37" w:rsidP="00B42D46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Студенттерді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 </w:t>
            </w:r>
            <w:r w:rsidR="00C76BC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саласы бойынша толық біліммен қамтамасыз ету, сондай-ақ пән бойынша ғылыми және практикалық </w:t>
            </w:r>
          </w:p>
          <w:p w14:paraId="5BDD28A7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білім жүйесін қалыптастыру.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4E6D7A4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Пәнді оқу нәтижесінде білім алушы келесілерге қабілетті болады:</w:t>
            </w:r>
          </w:p>
          <w:p w14:paraId="58F8563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1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 xml:space="preserve">қызмет етуінің негізгі заңдылықтары мен үрдістерін түсіндіру, сондай-ақ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мазмұны мен жіктелінуін а</w:t>
            </w:r>
            <w:r w:rsidR="00C70375">
              <w:rPr>
                <w:sz w:val="20"/>
                <w:szCs w:val="20"/>
                <w:lang w:val="kk-KZ"/>
              </w:rPr>
              <w:t>нықтау</w:t>
            </w:r>
          </w:p>
          <w:p w14:paraId="4A119D08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</w:p>
          <w:p w14:paraId="20C2163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2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C70375">
              <w:rPr>
                <w:color w:val="000000"/>
                <w:sz w:val="20"/>
                <w:szCs w:val="20"/>
                <w:lang w:val="kk-KZ"/>
              </w:rPr>
              <w:t>қызмет етуіндегі ерекшеліктерін айқындау</w:t>
            </w:r>
          </w:p>
          <w:p w14:paraId="50DA5148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626D1E2E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0F2BC18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1CACF4D9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3239EC45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329D8D2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276FF49D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D07FC7C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066DE589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10B6CFF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3 – </w:t>
            </w:r>
            <w:r w:rsidRPr="00B42D46">
              <w:rPr>
                <w:sz w:val="20"/>
                <w:szCs w:val="20"/>
                <w:lang w:val="kk-KZ"/>
              </w:rPr>
              <w:t xml:space="preserve">Халықаралық тәжірибелерге сүйене отырып </w:t>
            </w:r>
            <w:r w:rsidR="002F6CF0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басқаруды </w:t>
            </w:r>
            <w:r w:rsidR="002F6CF0">
              <w:rPr>
                <w:sz w:val="20"/>
                <w:szCs w:val="20"/>
                <w:lang w:val="kk-KZ"/>
              </w:rPr>
              <w:t xml:space="preserve"> оңтайландыру </w:t>
            </w:r>
            <w:r w:rsidRPr="00B42D46">
              <w:rPr>
                <w:sz w:val="20"/>
                <w:szCs w:val="20"/>
                <w:lang w:val="kk-KZ"/>
              </w:rPr>
              <w:t>шараларын қарастыру</w:t>
            </w:r>
          </w:p>
          <w:p w14:paraId="6E613D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4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механизмін, оны бағалаудың мәліметтер көзі мен ақпараттарын жинақтау</w:t>
            </w:r>
          </w:p>
          <w:p w14:paraId="2378303F" w14:textId="77777777" w:rsidR="00B42D46" w:rsidRPr="00B42D46" w:rsidRDefault="00B42D46" w:rsidP="00EB2F8B">
            <w:pPr>
              <w:jc w:val="both"/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5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="002F6CF0">
              <w:rPr>
                <w:sz w:val="20"/>
                <w:szCs w:val="20"/>
                <w:lang w:val="kk-KZ"/>
              </w:rPr>
              <w:t xml:space="preserve"> басқаруда</w:t>
            </w:r>
            <w:r w:rsidRPr="00B42D46">
              <w:rPr>
                <w:sz w:val="20"/>
                <w:szCs w:val="20"/>
                <w:lang w:val="kk-KZ"/>
              </w:rPr>
              <w:t xml:space="preserve"> халықаралық тәжірибедегі стандарттарды енгізудің өзектілігін анықтау</w:t>
            </w:r>
          </w:p>
          <w:p w14:paraId="54DFB2EF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24E050B2" w14:textId="77777777" w:rsid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4C847649" w14:textId="77777777" w:rsidR="002F6CF0" w:rsidRDefault="002F6CF0" w:rsidP="00B42D46">
            <w:pPr>
              <w:rPr>
                <w:b/>
                <w:sz w:val="20"/>
                <w:szCs w:val="20"/>
                <w:lang w:val="kk-KZ"/>
              </w:rPr>
            </w:pPr>
          </w:p>
          <w:p w14:paraId="10BA9C26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ОН 6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="0064192F">
              <w:rPr>
                <w:sz w:val="20"/>
                <w:szCs w:val="20"/>
                <w:lang w:val="kk-KZ"/>
              </w:rPr>
              <w:t xml:space="preserve">Отандық </w:t>
            </w:r>
            <w:r w:rsidRPr="00B42D46">
              <w:rPr>
                <w:sz w:val="20"/>
                <w:szCs w:val="20"/>
                <w:lang w:val="kk-KZ"/>
              </w:rPr>
              <w:t>және шетелд</w:t>
            </w:r>
            <w:r w:rsidR="0064192F">
              <w:rPr>
                <w:sz w:val="20"/>
                <w:szCs w:val="20"/>
                <w:lang w:val="kk-KZ"/>
              </w:rPr>
              <w:t>ік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 xml:space="preserve">қызметін басқаруды </w:t>
            </w:r>
            <w:r w:rsidRPr="00B42D46">
              <w:rPr>
                <w:sz w:val="20"/>
                <w:szCs w:val="20"/>
                <w:lang w:val="kk-KZ"/>
              </w:rPr>
              <w:t>жүзеге асу жолдары мен перспективаларын бағалау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</w:tcBorders>
          </w:tcPr>
          <w:p w14:paraId="6205182C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Пәнді оқу процесінде білім алушы келесі жетістіктерге ие болу керек:</w:t>
            </w:r>
          </w:p>
          <w:p w14:paraId="787D3CED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7797545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1.1. –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>ің теориялық негіздерін білу;</w:t>
            </w:r>
          </w:p>
          <w:p w14:paraId="038BA4B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жүйесінің дәстүрлі нарықтық жүйеден негізгі айырмашылығын түсіну;</w:t>
            </w:r>
          </w:p>
          <w:p w14:paraId="1F3BA86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1.</w:t>
            </w:r>
            <w:r w:rsidR="00C70375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Заманауи тәжірибедегі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Pr="00B42D46">
              <w:rPr>
                <w:sz w:val="20"/>
                <w:szCs w:val="20"/>
                <w:lang w:val="kk-KZ"/>
              </w:rPr>
              <w:t>қызметінің ерекшелігін түсіну.</w:t>
            </w:r>
          </w:p>
          <w:p w14:paraId="4EB729D0" w14:textId="77777777" w:rsidR="00C70375" w:rsidRPr="00B42D46" w:rsidRDefault="00C70375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1.3. – </w:t>
            </w:r>
            <w:r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 xml:space="preserve">мемлекеттік реттеу жүйесіндегі рөлін және заңнамалық қамтамасыз етілуін меңгеру; </w:t>
            </w:r>
          </w:p>
          <w:p w14:paraId="63CC0094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2.1. – Қазіргі таңдағы еліміздің экономикасындағы </w:t>
            </w:r>
            <w:r w:rsidR="00C70375">
              <w:rPr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аржылық институттардың қызметін </w:t>
            </w:r>
            <w:r w:rsidR="002F6CF0">
              <w:rPr>
                <w:sz w:val="20"/>
                <w:szCs w:val="20"/>
                <w:lang w:val="kk-KZ"/>
              </w:rPr>
              <w:t>басқару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="00F25B14">
              <w:rPr>
                <w:sz w:val="20"/>
                <w:szCs w:val="20"/>
                <w:lang w:val="kk-KZ"/>
              </w:rPr>
              <w:t>ж</w:t>
            </w:r>
            <w:r w:rsidRPr="00B42D46">
              <w:rPr>
                <w:sz w:val="20"/>
                <w:szCs w:val="20"/>
                <w:lang w:val="kk-KZ"/>
              </w:rPr>
              <w:t>үйесінің мәселелерін анықтау және оларды шешу бойынша ұсыныстар жасауға бейімдеу;</w:t>
            </w:r>
          </w:p>
          <w:p w14:paraId="243F1CD0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925A5D">
              <w:rPr>
                <w:sz w:val="20"/>
                <w:szCs w:val="20"/>
                <w:lang w:val="kk-KZ"/>
              </w:rPr>
              <w:t xml:space="preserve">Қаржылық </w:t>
            </w:r>
            <w:r w:rsidR="00522539">
              <w:rPr>
                <w:sz w:val="20"/>
                <w:szCs w:val="20"/>
                <w:lang w:val="kk-KZ"/>
              </w:rPr>
              <w:t xml:space="preserve">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ің функциялар мен міндеттерді оқу жағдайында </w:t>
            </w:r>
            <w:r w:rsidRPr="00B42D46">
              <w:rPr>
                <w:sz w:val="20"/>
                <w:szCs w:val="20"/>
                <w:lang w:val="kk-KZ"/>
              </w:rPr>
              <w:lastRenderedPageBreak/>
              <w:t>талдау және оның шешу бағыттарын ұсыну;</w:t>
            </w:r>
          </w:p>
          <w:p w14:paraId="2441126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2.</w:t>
            </w:r>
            <w:r w:rsidR="00F25B14"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аясындағы мәселелерді және негізгі ұғымдарды, тәуекелдердің түрлерінің теориялары бойынша білімдерін практикалық қызметте пайдалана білу</w:t>
            </w:r>
            <w:r w:rsidR="00EB2F8B">
              <w:rPr>
                <w:sz w:val="20"/>
                <w:szCs w:val="20"/>
                <w:lang w:val="kk-KZ"/>
              </w:rPr>
              <w:t>;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</w:p>
          <w:p w14:paraId="6F6B03A1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3.1. –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байланысты жүргізетін операцияларын қолдану техникаларын игеру;</w:t>
            </w:r>
          </w:p>
          <w:p w14:paraId="77772302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3.2. –</w:t>
            </w:r>
            <w:r w:rsidR="00F25B14">
              <w:rPr>
                <w:sz w:val="20"/>
                <w:szCs w:val="20"/>
                <w:lang w:val="kk-KZ"/>
              </w:rPr>
              <w:t xml:space="preserve"> </w:t>
            </w:r>
            <w:r w:rsidR="002F6CF0" w:rsidRPr="002F6CF0">
              <w:rPr>
                <w:sz w:val="20"/>
                <w:szCs w:val="20"/>
                <w:lang w:val="kk-KZ"/>
              </w:rPr>
              <w:t>Қаржылық институттардың қызметін басқару</w:t>
            </w:r>
            <w:r w:rsidR="002F6CF0">
              <w:rPr>
                <w:sz w:val="20"/>
                <w:szCs w:val="20"/>
                <w:lang w:val="kk-KZ"/>
              </w:rPr>
              <w:t>ға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әсер ету шараларының қолданылуын зерттеу;</w:t>
            </w:r>
          </w:p>
          <w:p w14:paraId="3086F6BE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4B4A9F8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</w:t>
            </w:r>
            <w:r w:rsidR="00F25B14">
              <w:rPr>
                <w:sz w:val="20"/>
                <w:szCs w:val="20"/>
                <w:lang w:val="kk-KZ"/>
              </w:rPr>
              <w:t>4</w:t>
            </w:r>
            <w:r w:rsidRPr="00B42D46">
              <w:rPr>
                <w:sz w:val="20"/>
                <w:szCs w:val="20"/>
                <w:lang w:val="kk-KZ"/>
              </w:rPr>
              <w:t>.</w:t>
            </w:r>
            <w:r w:rsidR="00F25B14">
              <w:rPr>
                <w:sz w:val="20"/>
                <w:szCs w:val="20"/>
                <w:lang w:val="kk-KZ"/>
              </w:rPr>
              <w:t>1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925A5D">
              <w:rPr>
                <w:sz w:val="20"/>
                <w:szCs w:val="20"/>
                <w:lang w:val="kk-KZ"/>
              </w:rPr>
              <w:t>Қаржылық институттардағы</w:t>
            </w:r>
            <w:r w:rsidRPr="00B42D46">
              <w:rPr>
                <w:sz w:val="20"/>
                <w:szCs w:val="20"/>
                <w:lang w:val="kk-KZ"/>
              </w:rPr>
              <w:t xml:space="preserve">  тәуекелдерді басқарудағы негізгі қызметтерді анықтауды тұжырымдау; </w:t>
            </w:r>
          </w:p>
          <w:p w14:paraId="61E96BDA" w14:textId="77777777" w:rsidR="00B42D46" w:rsidRPr="00B42D46" w:rsidRDefault="00B42D46" w:rsidP="00EB2F8B">
            <w:pPr>
              <w:jc w:val="both"/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4.</w:t>
            </w:r>
            <w:r w:rsidR="00F25B14"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</w:t>
            </w:r>
            <w:r w:rsidRPr="00B42D46">
              <w:rPr>
                <w:sz w:val="20"/>
                <w:szCs w:val="20"/>
                <w:lang w:val="kk-KZ"/>
              </w:rPr>
              <w:t xml:space="preserve">– </w:t>
            </w:r>
            <w:r w:rsidRPr="00B42D46">
              <w:rPr>
                <w:bCs/>
                <w:sz w:val="20"/>
                <w:szCs w:val="20"/>
                <w:lang w:val="kk-KZ"/>
              </w:rPr>
              <w:t>Халықаралық тәжірибелерге сүйене отырып</w:t>
            </w:r>
            <w:r w:rsidR="002F6CF0">
              <w:rPr>
                <w:bCs/>
                <w:sz w:val="20"/>
                <w:szCs w:val="20"/>
                <w:lang w:val="kk-KZ"/>
              </w:rPr>
              <w:t>,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 </w:t>
            </w:r>
            <w:r w:rsidR="002F6CF0">
              <w:rPr>
                <w:bCs/>
                <w:sz w:val="20"/>
                <w:szCs w:val="20"/>
                <w:lang w:val="kk-KZ"/>
              </w:rPr>
              <w:t>қ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>аржылық институттардың қызметін басқаруды</w:t>
            </w:r>
            <w:r w:rsidR="002F6CF0">
              <w:rPr>
                <w:bCs/>
                <w:sz w:val="20"/>
                <w:szCs w:val="20"/>
                <w:lang w:val="kk-KZ"/>
              </w:rPr>
              <w:t>ң</w:t>
            </w:r>
            <w:r w:rsidR="002F6CF0" w:rsidRPr="002F6CF0"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  <w:lang w:val="kk-KZ"/>
              </w:rPr>
              <w:t>өзгерістеріне талдау жасау;</w:t>
            </w:r>
          </w:p>
          <w:p w14:paraId="52DB8574" w14:textId="77777777" w:rsidR="00F23331" w:rsidRDefault="00F23331" w:rsidP="00EB2F8B">
            <w:pPr>
              <w:jc w:val="both"/>
              <w:rPr>
                <w:sz w:val="20"/>
                <w:szCs w:val="20"/>
                <w:lang w:val="kk-KZ"/>
              </w:rPr>
            </w:pPr>
          </w:p>
          <w:p w14:paraId="4A9B8543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5.1. – </w:t>
            </w:r>
            <w:r w:rsidR="0064192F" w:rsidRPr="0064192F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реттеу мен қадағалаудың жаһандық жүйелерін сипаттау;</w:t>
            </w:r>
          </w:p>
          <w:p w14:paraId="4B54382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5.2. – </w:t>
            </w:r>
            <w:r w:rsidR="002F6CF0" w:rsidRPr="002F6CF0">
              <w:rPr>
                <w:sz w:val="20"/>
                <w:szCs w:val="20"/>
                <w:lang w:val="kk-KZ"/>
              </w:rPr>
              <w:t xml:space="preserve">Қаржылық институттардың қызметін басқаруды </w:t>
            </w:r>
            <w:r w:rsidRPr="00B42D46">
              <w:rPr>
                <w:sz w:val="20"/>
                <w:szCs w:val="20"/>
                <w:lang w:val="kk-KZ"/>
              </w:rPr>
              <w:t>негізгі бағыттары мен міндеттерінің ерекшеліктерін ашу;</w:t>
            </w:r>
          </w:p>
          <w:p w14:paraId="78FBF235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5.3. – Қолданыстағы жаһандық реттеу жүйелеріне (дәстүрлі жүйелер, аралас жүйелер және дамытушы унитарлық жүйелер) кешенді талдау жүргізу;</w:t>
            </w:r>
          </w:p>
          <w:p w14:paraId="7487CF9D" w14:textId="77777777" w:rsidR="00B42D46" w:rsidRPr="00B42D46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6.1. – Шетелдерде және Қазақстанда </w:t>
            </w:r>
            <w:r w:rsidR="00522539">
              <w:rPr>
                <w:sz w:val="20"/>
                <w:szCs w:val="20"/>
                <w:lang w:val="kk-KZ"/>
              </w:rPr>
              <w:t xml:space="preserve">қаржылық институттардың </w:t>
            </w:r>
            <w:r w:rsidR="0064192F">
              <w:rPr>
                <w:sz w:val="20"/>
                <w:szCs w:val="20"/>
                <w:lang w:val="kk-KZ"/>
              </w:rPr>
              <w:t>қызметін</w:t>
            </w:r>
            <w:r w:rsidRPr="00B42D4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қолдану;</w:t>
            </w:r>
          </w:p>
          <w:p w14:paraId="1934BDB0" w14:textId="77777777" w:rsidR="00F25B14" w:rsidRDefault="00B42D46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ЖИ 6.2. – </w:t>
            </w:r>
            <w:r w:rsidR="00F25B14">
              <w:rPr>
                <w:sz w:val="20"/>
                <w:szCs w:val="20"/>
                <w:lang w:val="kk-KZ"/>
              </w:rPr>
              <w:t>Қаржылық институттардың қызметін</w:t>
            </w:r>
            <w:r w:rsidR="00F25B14" w:rsidRPr="00E32206">
              <w:rPr>
                <w:sz w:val="20"/>
                <w:szCs w:val="20"/>
                <w:lang w:val="kk-KZ"/>
              </w:rPr>
              <w:t xml:space="preserve"> жүзеге асыруға қатысты талдамалық құралдарды қолдан</w:t>
            </w:r>
            <w:r w:rsidR="00F25B14">
              <w:rPr>
                <w:sz w:val="20"/>
                <w:szCs w:val="20"/>
                <w:lang w:val="kk-KZ"/>
              </w:rPr>
              <w:t>а білу</w:t>
            </w:r>
            <w:r w:rsidR="00F25B14" w:rsidRPr="00E32206">
              <w:rPr>
                <w:sz w:val="20"/>
                <w:szCs w:val="20"/>
                <w:lang w:val="kk-KZ"/>
              </w:rPr>
              <w:t>;</w:t>
            </w:r>
          </w:p>
          <w:p w14:paraId="175DC1F6" w14:textId="77777777" w:rsidR="00B42D46" w:rsidRPr="00B42D46" w:rsidRDefault="00F25B14" w:rsidP="00EB2F8B">
            <w:pPr>
              <w:jc w:val="both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ЖИ 6.</w:t>
            </w:r>
            <w:r>
              <w:rPr>
                <w:sz w:val="20"/>
                <w:szCs w:val="20"/>
                <w:lang w:val="kk-KZ"/>
              </w:rPr>
              <w:t>3</w:t>
            </w:r>
            <w:r w:rsidRPr="00B42D46">
              <w:rPr>
                <w:sz w:val="20"/>
                <w:szCs w:val="20"/>
                <w:lang w:val="kk-KZ"/>
              </w:rPr>
              <w:t xml:space="preserve">. – </w:t>
            </w:r>
            <w:r w:rsidR="00522539">
              <w:rPr>
                <w:sz w:val="20"/>
                <w:szCs w:val="20"/>
                <w:lang w:val="kk-KZ"/>
              </w:rPr>
              <w:t>Қаржылық институттардың</w:t>
            </w:r>
            <w:r w:rsidR="0064192F">
              <w:rPr>
                <w:sz w:val="20"/>
                <w:szCs w:val="20"/>
                <w:lang w:val="kk-KZ"/>
              </w:rPr>
              <w:t xml:space="preserve"> қызметін басқаруды </w:t>
            </w:r>
            <w:r w:rsidR="00B42D46" w:rsidRPr="00B42D46">
              <w:rPr>
                <w:sz w:val="20"/>
                <w:szCs w:val="20"/>
                <w:lang w:val="kk-KZ"/>
              </w:rPr>
              <w:t xml:space="preserve">одан әрі жүзеге асыра </w:t>
            </w:r>
            <w:r>
              <w:rPr>
                <w:sz w:val="20"/>
                <w:szCs w:val="20"/>
                <w:lang w:val="kk-KZ"/>
              </w:rPr>
              <w:t>отырып, дамыту бағыттарын болжаай алу.</w:t>
            </w:r>
          </w:p>
        </w:tc>
      </w:tr>
    </w:tbl>
    <w:tbl>
      <w:tblPr>
        <w:tblW w:w="978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7796"/>
      </w:tblGrid>
      <w:tr w:rsidR="00B42D46" w:rsidRPr="00B42D46" w14:paraId="07681F8D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F85A0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Пререквизиттер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DA1E8AE" w14:textId="77777777" w:rsidR="00B42D46" w:rsidRPr="002B4B37" w:rsidRDefault="002B4B37" w:rsidP="002F6CF0">
            <w:pPr>
              <w:rPr>
                <w:b/>
                <w:sz w:val="20"/>
                <w:szCs w:val="20"/>
                <w:lang w:val="kk-KZ"/>
              </w:rPr>
            </w:pPr>
            <w:r w:rsidRPr="002B4B37">
              <w:rPr>
                <w:color w:val="181818"/>
                <w:sz w:val="20"/>
                <w:szCs w:val="20"/>
                <w:lang w:val="kk-KZ"/>
              </w:rPr>
              <w:t>Экономикалық теория, Қаржы, Ақша, несие, банктер, Сақтандыру және т.б.</w:t>
            </w:r>
          </w:p>
        </w:tc>
      </w:tr>
      <w:tr w:rsidR="00B42D46" w:rsidRPr="00B42D46" w14:paraId="07D182AA" w14:textId="77777777" w:rsidTr="00925A5D">
        <w:trPr>
          <w:trHeight w:val="288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8F0A83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Постреквизиттер</w:t>
            </w:r>
            <w:proofErr w:type="spellEnd"/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31676" w14:textId="77777777" w:rsidR="00B42D46" w:rsidRPr="00B42D46" w:rsidRDefault="002B4B37" w:rsidP="00522539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Банк ісі, Қаржы нарығы және делдалдар, Инвестицияларды қаржыландыру мен несиелеу, Инвестициялық жобаны талдау, Қаржы менеджменті, Корпоративтік қаржы және т.б.</w:t>
            </w:r>
          </w:p>
        </w:tc>
      </w:tr>
      <w:tr w:rsidR="00B42D46" w:rsidRPr="00B42D46" w14:paraId="180B446F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8E666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 және ресурстар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FB9BE3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Әдебиеттер тізімі:</w:t>
            </w:r>
          </w:p>
          <w:p w14:paraId="7F985A2F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Fabozzi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F.J., Mann S.V. Securities Finance. John Wiley &amp; Sons,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Inc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, 2010.</w:t>
            </w:r>
          </w:p>
          <w:p w14:paraId="12C8ADB2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Ranald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Michie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The global securities market. A history. Oxford University Press, USA, 2009</w:t>
            </w:r>
          </w:p>
          <w:p w14:paraId="37BC397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George G. Kaufman. Financial Institutions and Markets, 2010</w:t>
            </w:r>
          </w:p>
          <w:p w14:paraId="4AF46B3B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4.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С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Кидуэлл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Ричард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Л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Петерсон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, </w:t>
            </w:r>
            <w:r w:rsidRPr="007060EA">
              <w:rPr>
                <w:color w:val="181818"/>
                <w:sz w:val="20"/>
                <w:szCs w:val="20"/>
              </w:rPr>
              <w:t>Дэвид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r w:rsidRPr="007060EA">
              <w:rPr>
                <w:color w:val="181818"/>
                <w:sz w:val="20"/>
                <w:szCs w:val="20"/>
              </w:rPr>
              <w:t>У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Блэкуэлл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. </w:t>
            </w:r>
            <w:r w:rsidRPr="007060EA">
              <w:rPr>
                <w:color w:val="181818"/>
                <w:sz w:val="20"/>
                <w:szCs w:val="20"/>
              </w:rPr>
              <w:t xml:space="preserve">Финансовые институты, рынки и деньги. – </w:t>
            </w:r>
            <w:proofErr w:type="spellStart"/>
            <w:r w:rsidRPr="007060EA">
              <w:rPr>
                <w:color w:val="181818"/>
                <w:sz w:val="20"/>
                <w:szCs w:val="20"/>
              </w:rPr>
              <w:t>Спб</w:t>
            </w:r>
            <w:proofErr w:type="spellEnd"/>
            <w:r w:rsidRPr="007060EA">
              <w:rPr>
                <w:color w:val="181818"/>
                <w:sz w:val="20"/>
                <w:szCs w:val="20"/>
              </w:rPr>
              <w:t>., Питер, 2009 г.</w:t>
            </w:r>
          </w:p>
          <w:p w14:paraId="1DC2A5B4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. CECCHETTI. MONEY, BANKING AND FINANCIAL MARKETS - GLOBAL EDITION, 2011</w:t>
            </w:r>
          </w:p>
          <w:p w14:paraId="4F5BBA1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6. «Ақша айналы, қаржы және несие». Смагулова Р.У., Мадыханова К.А., Сатыбалдиева Ж.Ш., Тусаева А.К. Оқу құралы. Алматы, 2008.</w:t>
            </w:r>
          </w:p>
          <w:p w14:paraId="0CFFCE91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Қосымша:</w:t>
            </w:r>
          </w:p>
          <w:p w14:paraId="4CA456F5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1. </w:t>
            </w:r>
            <w:r w:rsidRPr="007060EA">
              <w:rPr>
                <w:color w:val="181818"/>
                <w:sz w:val="20"/>
                <w:szCs w:val="20"/>
                <w:lang w:val="en-US"/>
              </w:rPr>
              <w:t>SAUNDERS. FINANCIAL MARKETS AND INSTITUTIONS, 2012</w:t>
            </w:r>
          </w:p>
          <w:p w14:paraId="57A8DD6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2.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Jesper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7060EA">
              <w:rPr>
                <w:color w:val="181818"/>
                <w:sz w:val="20"/>
                <w:szCs w:val="20"/>
                <w:lang w:val="en-US"/>
              </w:rPr>
              <w:t>Blomberg</w:t>
            </w:r>
            <w:proofErr w:type="spellEnd"/>
            <w:r w:rsidRPr="007060EA">
              <w:rPr>
                <w:color w:val="181818"/>
                <w:sz w:val="20"/>
                <w:szCs w:val="20"/>
                <w:lang w:val="en-US"/>
              </w:rPr>
              <w:t>. Marketing Shares, Sharing Markets, 2011</w:t>
            </w:r>
          </w:p>
          <w:p w14:paraId="0441AD0E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3. Sharpe W. "Investment". – Moscow: "INFRA-M", 2007</w:t>
            </w:r>
          </w:p>
          <w:p w14:paraId="6698AB41" w14:textId="77777777" w:rsidR="002B4B37" w:rsidRPr="007060EA" w:rsidRDefault="002B4B37" w:rsidP="002B4B37">
            <w:pPr>
              <w:rPr>
                <w:color w:val="181818"/>
                <w:sz w:val="20"/>
                <w:szCs w:val="20"/>
                <w:lang w:val="en-US"/>
              </w:rPr>
            </w:pPr>
            <w:r w:rsidRPr="007060EA">
              <w:rPr>
                <w:color w:val="181818"/>
                <w:sz w:val="20"/>
                <w:szCs w:val="20"/>
                <w:lang w:val="en-US"/>
              </w:rPr>
              <w:t>4. David Loader. Understanding the Markets. Butterworth-Heinemann, 2009</w:t>
            </w:r>
          </w:p>
          <w:p w14:paraId="09EECD29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5.«Бағалы қағаздар нарығы» Көшенова Б.А. Оқу құралы. Алматы, 2010.</w:t>
            </w:r>
          </w:p>
          <w:p w14:paraId="29414AA1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 xml:space="preserve">6.Дэвид С. Кидуэлл, Ричард Л.Петерсон., Дэвид У.Блэкуэлл. Финансовые институты, </w:t>
            </w:r>
            <w:r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рынки и деньги. – СПБ,. Питер, 2000;</w:t>
            </w:r>
          </w:p>
          <w:p w14:paraId="48D8C6D3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7.Деньги. Кредит. Банки. Ценные бумаги. Практикум. Е.Жуковтың жетекшілігімен. – М. Юнити, 2001;</w:t>
            </w:r>
          </w:p>
          <w:p w14:paraId="3F50594E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8.Долан Э.Дж., Кэмпбелл Колин Д., Кэмпбэл Розмари Дж. Деньги, банковское дело и денежно-кредитная политика. – М., 1991;</w:t>
            </w:r>
          </w:p>
          <w:p w14:paraId="087ED836" w14:textId="77777777" w:rsidR="002B4B37" w:rsidRPr="007060EA" w:rsidRDefault="002B4B37" w:rsidP="002B4B37">
            <w:pPr>
              <w:tabs>
                <w:tab w:val="left" w:pos="228"/>
                <w:tab w:val="left" w:pos="399"/>
              </w:tabs>
              <w:jc w:val="both"/>
              <w:rPr>
                <w:color w:val="181818"/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9.Диана Мак-Нотон. Банки на развивающих рынках. 2-томда. - Әлемдік банк институты. 1998;</w:t>
            </w:r>
          </w:p>
          <w:p w14:paraId="05393F0D" w14:textId="77777777" w:rsidR="00B42D46" w:rsidRPr="00B42D46" w:rsidRDefault="002B4B37" w:rsidP="002B4B37">
            <w:pPr>
              <w:rPr>
                <w:sz w:val="20"/>
                <w:szCs w:val="20"/>
                <w:lang w:val="kk-KZ"/>
              </w:rPr>
            </w:pPr>
            <w:r w:rsidRPr="007060EA">
              <w:rPr>
                <w:color w:val="181818"/>
                <w:sz w:val="20"/>
                <w:szCs w:val="20"/>
                <w:lang w:val="kk-KZ"/>
              </w:rPr>
              <w:t>10.Деньги. Кредит. Банки. Оқулық. В.В. Иванов, Б.И.Соковол. – М. Проспект – 2006.</w:t>
            </w:r>
          </w:p>
          <w:p w14:paraId="00348861" w14:textId="77777777" w:rsidR="00B42D46" w:rsidRPr="00B42D46" w:rsidRDefault="00B42D46" w:rsidP="00B42D46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bCs/>
                <w:sz w:val="20"/>
                <w:szCs w:val="20"/>
                <w:lang w:val="kk-KZ"/>
              </w:rPr>
              <w:t>Интернет ресурстар:</w:t>
            </w:r>
          </w:p>
          <w:p w14:paraId="7A609C9E" w14:textId="77777777" w:rsidR="00B42D46" w:rsidRPr="00522539" w:rsidRDefault="00450DB0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>
              <w:fldChar w:fldCharType="begin"/>
            </w:r>
            <w:r>
              <w:instrText xml:space="preserve"> HYPERLINK "http://www.bankir.ru/" \t "_blank" </w:instrText>
            </w:r>
            <w:r>
              <w:fldChar w:fldCharType="separate"/>
            </w:r>
            <w:r w:rsidR="00B42D46" w:rsidRPr="00522539"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t>http://www.bankir.ru/</w:t>
            </w:r>
            <w:r>
              <w:rPr>
                <w:rStyle w:val="a7"/>
                <w:bCs/>
                <w:color w:val="auto"/>
                <w:sz w:val="20"/>
                <w:szCs w:val="20"/>
                <w:u w:val="none"/>
                <w:lang w:val="kk-KZ"/>
              </w:rPr>
              <w:fldChar w:fldCharType="end"/>
            </w:r>
            <w:r w:rsidR="00B42D46" w:rsidRPr="00522539">
              <w:rPr>
                <w:bCs/>
                <w:sz w:val="20"/>
                <w:szCs w:val="20"/>
                <w:lang w:val="kk-KZ"/>
              </w:rPr>
              <w:t xml:space="preserve"> </w:t>
            </w:r>
          </w:p>
          <w:p w14:paraId="6765601E" w14:textId="77777777" w:rsidR="00B42D46" w:rsidRPr="00522539" w:rsidRDefault="00863EE7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hyperlink r:id="rId7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http://ecsocman.hse.ru/text/22889391/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37255DC1" w14:textId="77777777" w:rsidR="00B42D46" w:rsidRPr="00522539" w:rsidRDefault="00B42D46" w:rsidP="009847F1">
            <w:pPr>
              <w:numPr>
                <w:ilvl w:val="0"/>
                <w:numId w:val="3"/>
              </w:numPr>
              <w:ind w:left="742" w:hanging="425"/>
              <w:rPr>
                <w:bCs/>
                <w:sz w:val="20"/>
                <w:szCs w:val="20"/>
                <w:lang w:val="kk-KZ"/>
              </w:rPr>
            </w:pPr>
            <w:r w:rsidRPr="00522539">
              <w:rPr>
                <w:sz w:val="20"/>
                <w:szCs w:val="20"/>
                <w:lang w:val="kk-KZ"/>
              </w:rPr>
              <w:t xml:space="preserve">https://kapital.kz/info/ </w:t>
            </w:r>
          </w:p>
          <w:p w14:paraId="2F8A7C72" w14:textId="77777777" w:rsidR="00B42D46" w:rsidRPr="00522539" w:rsidRDefault="00863EE7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8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https://kursiv.kz/news/obschestvo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6ED4F841" w14:textId="77777777" w:rsidR="00B42D46" w:rsidRPr="00522539" w:rsidRDefault="00863EE7" w:rsidP="009847F1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  <w:lang w:val="kk-KZ"/>
              </w:rPr>
            </w:pPr>
            <w:hyperlink r:id="rId9" w:history="1">
              <w:r w:rsidR="00B42D46" w:rsidRPr="00522539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https://www.kase.kz</w:t>
              </w:r>
            </w:hyperlink>
            <w:r w:rsidR="00B42D46" w:rsidRPr="00522539">
              <w:rPr>
                <w:sz w:val="20"/>
                <w:szCs w:val="20"/>
                <w:lang w:val="kk-KZ"/>
              </w:rPr>
              <w:t xml:space="preserve"> </w:t>
            </w:r>
          </w:p>
          <w:p w14:paraId="7B44C374" w14:textId="77777777" w:rsidR="00B42D46" w:rsidRPr="00B42D46" w:rsidRDefault="00AB31B5" w:rsidP="00F25B14">
            <w:pPr>
              <w:numPr>
                <w:ilvl w:val="0"/>
                <w:numId w:val="3"/>
              </w:numPr>
              <w:ind w:left="742" w:hanging="425"/>
              <w:rPr>
                <w:sz w:val="20"/>
                <w:szCs w:val="20"/>
              </w:rPr>
            </w:pPr>
            <w:r w:rsidRPr="00AB31B5">
              <w:rPr>
                <w:sz w:val="20"/>
                <w:szCs w:val="20"/>
              </w:rPr>
              <w:t xml:space="preserve">www.finreg.kz </w:t>
            </w:r>
          </w:p>
        </w:tc>
      </w:tr>
      <w:tr w:rsidR="00B42D46" w:rsidRPr="00B42D46" w14:paraId="4C7EED14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D2394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lastRenderedPageBreak/>
              <w:t>Университеттік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моральдық-этикалық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r w:rsidRPr="00B42D46">
              <w:rPr>
                <w:b/>
                <w:sz w:val="20"/>
                <w:szCs w:val="20"/>
                <w:lang w:val="kk-KZ"/>
              </w:rPr>
              <w:t>шеңберіндегі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курстың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5AA2A8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тәртіп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ережелері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</w:p>
          <w:p w14:paraId="4D1EE239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sz w:val="20"/>
                <w:szCs w:val="20"/>
              </w:rPr>
              <w:t>Барлық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білім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алушылар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ЖООК</w:t>
            </w:r>
            <w:r w:rsidRPr="00B42D46">
              <w:rPr>
                <w:sz w:val="20"/>
                <w:szCs w:val="20"/>
              </w:rPr>
              <w:t>-</w:t>
            </w:r>
            <w:r w:rsidRPr="00B42D46">
              <w:rPr>
                <w:sz w:val="20"/>
                <w:szCs w:val="20"/>
                <w:lang w:val="kk-KZ"/>
              </w:rPr>
              <w:t>қа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тіркелу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қажет</w:t>
            </w:r>
            <w:proofErr w:type="spellEnd"/>
            <w:r w:rsidRPr="00B42D46">
              <w:rPr>
                <w:sz w:val="20"/>
                <w:szCs w:val="20"/>
              </w:rPr>
              <w:t xml:space="preserve">. Онлайн курс </w:t>
            </w:r>
            <w:proofErr w:type="spellStart"/>
            <w:r w:rsidRPr="00B42D46">
              <w:rPr>
                <w:sz w:val="20"/>
                <w:szCs w:val="20"/>
              </w:rPr>
              <w:t>модул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ь</w:t>
            </w:r>
            <w:proofErr w:type="spellStart"/>
            <w:r w:rsidRPr="00B42D46">
              <w:rPr>
                <w:sz w:val="20"/>
                <w:szCs w:val="20"/>
              </w:rPr>
              <w:t>дерін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өту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мерзімі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пәнді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кестесіне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мүлтіксіз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сақталуы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тиіс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34D9715C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НАЗАР АУДАРЫҢЫЗ</w:t>
            </w:r>
            <w:r w:rsidRPr="00B42D46">
              <w:rPr>
                <w:b/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Дедлайндарды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сақтамау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баллдар</w:t>
            </w:r>
            <w:proofErr w:type="spellStart"/>
            <w:r w:rsidRPr="00B42D46">
              <w:rPr>
                <w:sz w:val="20"/>
                <w:szCs w:val="20"/>
              </w:rPr>
              <w:t>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ң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жоғалуына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әкеледі</w:t>
            </w:r>
            <w:proofErr w:type="spellEnd"/>
            <w:r w:rsidRPr="00B42D46">
              <w:rPr>
                <w:sz w:val="20"/>
                <w:szCs w:val="20"/>
              </w:rPr>
              <w:t xml:space="preserve">! </w:t>
            </w:r>
            <w:proofErr w:type="spellStart"/>
            <w:r w:rsidRPr="00B42D46">
              <w:rPr>
                <w:sz w:val="20"/>
                <w:szCs w:val="20"/>
              </w:rPr>
              <w:t>Әрбір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дедлайны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курсының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мазмұнын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жүзеге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асыру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күнтізбесінде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кестесінде</w:t>
            </w:r>
            <w:proofErr w:type="spellEnd"/>
            <w:r w:rsidRPr="00B42D46">
              <w:rPr>
                <w:sz w:val="20"/>
                <w:szCs w:val="20"/>
              </w:rPr>
              <w:t xml:space="preserve">), </w:t>
            </w:r>
            <w:proofErr w:type="spellStart"/>
            <w:r w:rsidRPr="00B42D46">
              <w:rPr>
                <w:sz w:val="20"/>
                <w:szCs w:val="20"/>
              </w:rPr>
              <w:t>сондай-ақ</w:t>
            </w:r>
            <w:proofErr w:type="spellEnd"/>
            <w:r w:rsidRPr="00B42D46">
              <w:rPr>
                <w:sz w:val="20"/>
                <w:szCs w:val="20"/>
              </w:rPr>
              <w:t xml:space="preserve"> ЖООК-та </w:t>
            </w:r>
            <w:proofErr w:type="spellStart"/>
            <w:r w:rsidRPr="00B42D46">
              <w:rPr>
                <w:sz w:val="20"/>
                <w:szCs w:val="20"/>
              </w:rPr>
              <w:t>көрсетілген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  <w:p w14:paraId="14DEA94C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Академиялық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құндылықтар</w:t>
            </w:r>
            <w:proofErr w:type="spellEnd"/>
            <w:r w:rsidRPr="00B42D46">
              <w:rPr>
                <w:b/>
                <w:sz w:val="20"/>
                <w:szCs w:val="20"/>
              </w:rPr>
              <w:t>:</w:t>
            </w:r>
          </w:p>
          <w:p w14:paraId="3D11780A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Cs/>
                <w:sz w:val="20"/>
                <w:szCs w:val="20"/>
              </w:rPr>
            </w:pPr>
            <w:proofErr w:type="spellStart"/>
            <w:r w:rsidRPr="00B42D46">
              <w:rPr>
                <w:bCs/>
                <w:sz w:val="20"/>
                <w:szCs w:val="20"/>
              </w:rPr>
              <w:t>Практикалық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/ </w:t>
            </w:r>
            <w:proofErr w:type="spellStart"/>
            <w:r w:rsidRPr="00B42D46">
              <w:rPr>
                <w:bCs/>
                <w:sz w:val="20"/>
                <w:szCs w:val="20"/>
              </w:rPr>
              <w:t>зертханалық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сабақтар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r w:rsidR="00925A5D">
              <w:rPr>
                <w:bCs/>
                <w:sz w:val="20"/>
                <w:szCs w:val="20"/>
              </w:rPr>
              <w:t>МӨЖ</w:t>
            </w:r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өзіндік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, </w:t>
            </w:r>
            <w:proofErr w:type="spellStart"/>
            <w:r w:rsidRPr="00B42D46">
              <w:rPr>
                <w:bCs/>
                <w:sz w:val="20"/>
                <w:szCs w:val="20"/>
              </w:rPr>
              <w:t>шығармашылық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сипатта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болуы</w:t>
            </w:r>
            <w:proofErr w:type="spellEnd"/>
            <w:r w:rsidRPr="00B42D46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Cs/>
                <w:sz w:val="20"/>
                <w:szCs w:val="20"/>
              </w:rPr>
              <w:t>керек</w:t>
            </w:r>
            <w:proofErr w:type="spellEnd"/>
            <w:r w:rsidRPr="00B42D46">
              <w:rPr>
                <w:bCs/>
                <w:sz w:val="20"/>
                <w:szCs w:val="20"/>
              </w:rPr>
              <w:t>.</w:t>
            </w:r>
          </w:p>
          <w:p w14:paraId="6236F0A5" w14:textId="77777777" w:rsidR="00B42D46" w:rsidRPr="00B42D46" w:rsidRDefault="00B42D46" w:rsidP="00B42D46">
            <w:pPr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Бақылаудың барлық кезеңінде плагиатқа, жалған ақпаратқа, көшіруге тыйым салынады. </w:t>
            </w:r>
          </w:p>
          <w:p w14:paraId="70BAE20C" w14:textId="77777777" w:rsidR="00B42D46" w:rsidRPr="00B42D46" w:rsidRDefault="00B42D46" w:rsidP="00F25B14">
            <w:pPr>
              <w:numPr>
                <w:ilvl w:val="0"/>
                <w:numId w:val="4"/>
              </w:numPr>
              <w:rPr>
                <w:sz w:val="20"/>
                <w:szCs w:val="20"/>
                <w:lang w:val="kk-KZ"/>
              </w:rPr>
            </w:pPr>
            <w:proofErr w:type="spellStart"/>
            <w:r w:rsidRPr="00B42D46">
              <w:rPr>
                <w:sz w:val="20"/>
                <w:szCs w:val="20"/>
              </w:rPr>
              <w:t>Мүмкіндігі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шектеулі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="00AB31B5">
              <w:rPr>
                <w:sz w:val="20"/>
                <w:szCs w:val="20"/>
                <w:lang w:val="kk-KZ"/>
              </w:rPr>
              <w:t>магистантта</w:t>
            </w:r>
            <w:r w:rsidRPr="00B42D46">
              <w:rPr>
                <w:sz w:val="20"/>
                <w:szCs w:val="20"/>
              </w:rPr>
              <w:t xml:space="preserve">р </w:t>
            </w:r>
            <w:hyperlink r:id="rId10" w:history="1"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kk-KZ"/>
                </w:rPr>
                <w:t>aijan1910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@</w:t>
              </w:r>
              <w:proofErr w:type="spellStart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gmail</w:t>
              </w:r>
              <w:proofErr w:type="spellEnd"/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</w:rPr>
                <w:t>.</w:t>
              </w:r>
              <w:r w:rsidRPr="00F25B14">
                <w:rPr>
                  <w:rStyle w:val="a7"/>
                  <w:color w:val="auto"/>
                  <w:sz w:val="20"/>
                  <w:szCs w:val="20"/>
                  <w:u w:val="none"/>
                  <w:lang w:val="en-US"/>
                </w:rPr>
                <w:t>com</w:t>
              </w:r>
            </w:hyperlink>
            <w:r w:rsidR="00F25B14" w:rsidRPr="00F25B14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>е</w:t>
            </w:r>
            <w:r w:rsidRPr="00B42D46">
              <w:rPr>
                <w:sz w:val="20"/>
                <w:szCs w:val="20"/>
              </w:rPr>
              <w:t>-</w:t>
            </w:r>
            <w:proofErr w:type="spellStart"/>
            <w:r w:rsidRPr="00B42D46">
              <w:rPr>
                <w:sz w:val="20"/>
                <w:szCs w:val="20"/>
              </w:rPr>
              <w:t>мекенжай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ы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бойынша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консультациялық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көмек</w:t>
            </w:r>
            <w:proofErr w:type="spellEnd"/>
            <w:r w:rsidRPr="00B42D46">
              <w:rPr>
                <w:sz w:val="20"/>
                <w:szCs w:val="20"/>
              </w:rPr>
              <w:t xml:space="preserve"> ала </w:t>
            </w:r>
            <w:proofErr w:type="spellStart"/>
            <w:r w:rsidRPr="00B42D46">
              <w:rPr>
                <w:sz w:val="20"/>
                <w:szCs w:val="20"/>
              </w:rPr>
              <w:t>алады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 xml:space="preserve">. </w:t>
            </w:r>
          </w:p>
        </w:tc>
      </w:tr>
      <w:tr w:rsidR="00B42D46" w:rsidRPr="00B42D46" w14:paraId="03F44BC6" w14:textId="77777777" w:rsidTr="00925A5D"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A08E2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және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аттестаттау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саясаты</w:t>
            </w:r>
            <w:proofErr w:type="spellEnd"/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3A02A" w14:textId="77777777" w:rsidR="00B42D46" w:rsidRPr="00B42D46" w:rsidRDefault="00B42D46" w:rsidP="00B42D46">
            <w:pPr>
              <w:rPr>
                <w:b/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Критериалды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дескрипторларға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сәйкес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оқыту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нәтижелерін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sz w:val="20"/>
                <w:szCs w:val="20"/>
              </w:rPr>
              <w:t>аралық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бақылау</w:t>
            </w:r>
            <w:proofErr w:type="spellEnd"/>
            <w:r w:rsidRPr="00B42D46">
              <w:rPr>
                <w:sz w:val="20"/>
                <w:szCs w:val="20"/>
              </w:rPr>
              <w:t xml:space="preserve"> мен </w:t>
            </w:r>
            <w:proofErr w:type="spellStart"/>
            <w:r w:rsidRPr="00B42D46">
              <w:rPr>
                <w:sz w:val="20"/>
                <w:szCs w:val="20"/>
              </w:rPr>
              <w:t>емтихандарда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құзыреттіліктің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қалыптасуын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тексеру</w:t>
            </w:r>
            <w:proofErr w:type="spellEnd"/>
            <w:r w:rsidRPr="00B42D46">
              <w:rPr>
                <w:sz w:val="20"/>
                <w:szCs w:val="20"/>
              </w:rPr>
              <w:t>).</w:t>
            </w:r>
          </w:p>
          <w:p w14:paraId="3CF451D6" w14:textId="77777777" w:rsidR="00B42D46" w:rsidRPr="00B42D46" w:rsidRDefault="00B42D46" w:rsidP="00B42D46">
            <w:pPr>
              <w:rPr>
                <w:sz w:val="20"/>
                <w:szCs w:val="20"/>
              </w:rPr>
            </w:pPr>
            <w:proofErr w:type="spellStart"/>
            <w:r w:rsidRPr="00B42D46">
              <w:rPr>
                <w:b/>
                <w:sz w:val="20"/>
                <w:szCs w:val="20"/>
              </w:rPr>
              <w:t>Жиынтық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b/>
                <w:sz w:val="20"/>
                <w:szCs w:val="20"/>
              </w:rPr>
              <w:t xml:space="preserve">: </w:t>
            </w:r>
            <w:proofErr w:type="spellStart"/>
            <w:r w:rsidRPr="00B42D46">
              <w:rPr>
                <w:sz w:val="20"/>
                <w:szCs w:val="20"/>
              </w:rPr>
              <w:t>аудиториядағы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r w:rsidRPr="00B42D46">
              <w:rPr>
                <w:sz w:val="20"/>
                <w:szCs w:val="20"/>
                <w:lang w:val="kk-KZ"/>
              </w:rPr>
              <w:t xml:space="preserve">(вебинардағы) </w:t>
            </w:r>
            <w:proofErr w:type="spellStart"/>
            <w:r w:rsidRPr="00B42D46">
              <w:rPr>
                <w:sz w:val="20"/>
                <w:szCs w:val="20"/>
              </w:rPr>
              <w:t>жұмыстың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белсенділігін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 xml:space="preserve">; </w:t>
            </w:r>
            <w:proofErr w:type="spellStart"/>
            <w:r w:rsidRPr="00B42D46">
              <w:rPr>
                <w:sz w:val="20"/>
                <w:szCs w:val="20"/>
              </w:rPr>
              <w:t>орындалған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тапсырманы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бағалау</w:t>
            </w:r>
            <w:proofErr w:type="spellEnd"/>
            <w:r w:rsidRPr="00B42D46">
              <w:rPr>
                <w:sz w:val="20"/>
                <w:szCs w:val="20"/>
              </w:rPr>
              <w:t>.</w:t>
            </w:r>
          </w:p>
        </w:tc>
      </w:tr>
      <w:tr w:rsidR="00B42D46" w:rsidRPr="00B42D46" w14:paraId="410C04E1" w14:textId="77777777" w:rsidTr="00925A5D"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0B93EA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>15.2 Қорытынды бағаны есептеу</w:t>
            </w:r>
          </w:p>
          <w:p w14:paraId="2D365F8F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Пән бойынша қорытынды бағаның пайыздық құрылымы келесі формуламен есептеледі:</w:t>
            </w:r>
          </w:p>
          <w:p w14:paraId="19FCCBD7" w14:textId="77777777" w:rsidR="00B42D46" w:rsidRPr="00B42D46" w:rsidRDefault="00B42D46" w:rsidP="00AB31B5">
            <w:pPr>
              <w:jc w:val="center"/>
              <w:rPr>
                <w:sz w:val="20"/>
                <w:szCs w:val="20"/>
                <w:vertAlign w:val="superscript"/>
                <w:lang w:val="kk-KZ"/>
              </w:rPr>
            </w:pPr>
          </w:p>
          <w:p w14:paraId="1224B73F" w14:textId="77777777" w:rsidR="00B42D46" w:rsidRPr="00B42D46" w:rsidRDefault="00B42D46" w:rsidP="00AB31B5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И% = 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1+МТ+</w:t>
            </w:r>
            <w:r w:rsidRPr="00B42D46">
              <w:rPr>
                <w:sz w:val="20"/>
                <w:szCs w:val="20"/>
                <w:u w:val="single"/>
                <w:lang w:val="kk-KZ"/>
              </w:rPr>
              <w:t>АБ</w:t>
            </w:r>
            <w:r w:rsidRPr="00B42D46">
              <w:rPr>
                <w:sz w:val="20"/>
                <w:szCs w:val="20"/>
                <w:u w:val="single"/>
              </w:rPr>
              <w:t>2</w:t>
            </w:r>
            <w:r w:rsidRPr="00B42D46">
              <w:rPr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sz w:val="20"/>
                <w:szCs w:val="20"/>
              </w:rPr>
              <w:t xml:space="preserve">х 0,6 + </w:t>
            </w:r>
            <w:r w:rsidRPr="00B42D46">
              <w:rPr>
                <w:sz w:val="20"/>
                <w:szCs w:val="20"/>
                <w:lang w:val="kk-KZ"/>
              </w:rPr>
              <w:t>ҚБ</w:t>
            </w:r>
            <w:r w:rsidRPr="00B42D46">
              <w:rPr>
                <w:sz w:val="20"/>
                <w:szCs w:val="20"/>
              </w:rPr>
              <w:t xml:space="preserve"> х 0,4</w:t>
            </w:r>
          </w:p>
          <w:p w14:paraId="2596B1F2" w14:textId="77777777" w:rsidR="00B42D46" w:rsidRPr="0067098F" w:rsidRDefault="00AB31B5" w:rsidP="00AB31B5">
            <w:pPr>
              <w:rPr>
                <w:sz w:val="20"/>
                <w:szCs w:val="20"/>
                <w:vertAlign w:val="superscript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                                                                                         </w:t>
            </w:r>
            <w:r w:rsidR="00B42D46" w:rsidRPr="0067098F">
              <w:rPr>
                <w:sz w:val="20"/>
                <w:szCs w:val="20"/>
                <w:lang w:val="kk-KZ"/>
              </w:rPr>
              <w:t>2</w:t>
            </w:r>
          </w:p>
          <w:p w14:paraId="21356463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мұнда</w:t>
            </w:r>
            <w:r w:rsidRPr="0067098F">
              <w:rPr>
                <w:sz w:val="20"/>
                <w:szCs w:val="20"/>
                <w:lang w:val="kk-KZ"/>
              </w:rPr>
              <w:t>:</w:t>
            </w:r>
          </w:p>
          <w:p w14:paraId="1858EAC8" w14:textId="77777777" w:rsidR="00B42D46" w:rsidRPr="0067098F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lang w:val="kk-KZ"/>
              </w:rPr>
              <w:t>АБ</w:t>
            </w:r>
            <w:r w:rsidRPr="0067098F">
              <w:rPr>
                <w:sz w:val="20"/>
                <w:szCs w:val="20"/>
                <w:lang w:val="kk-KZ"/>
              </w:rPr>
              <w:t xml:space="preserve"> –</w:t>
            </w:r>
            <w:r w:rsidRPr="00B42D46">
              <w:rPr>
                <w:sz w:val="20"/>
                <w:szCs w:val="20"/>
                <w:lang w:val="kk-KZ"/>
              </w:rPr>
              <w:t xml:space="preserve"> аралық бақылау</w:t>
            </w:r>
            <w:r w:rsidRPr="0067098F">
              <w:rPr>
                <w:sz w:val="20"/>
                <w:szCs w:val="20"/>
                <w:lang w:val="kk-KZ"/>
              </w:rPr>
              <w:t>;</w:t>
            </w:r>
          </w:p>
          <w:p w14:paraId="2633B2B4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67098F">
              <w:rPr>
                <w:sz w:val="20"/>
                <w:szCs w:val="20"/>
                <w:vertAlign w:val="superscript"/>
                <w:lang w:val="kk-KZ"/>
              </w:rPr>
              <w:t xml:space="preserve">            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 </w:t>
            </w:r>
            <w:r w:rsidRPr="00B42D46">
              <w:rPr>
                <w:sz w:val="20"/>
                <w:szCs w:val="20"/>
                <w:lang w:val="kk-KZ"/>
              </w:rPr>
              <w:t>МТ</w:t>
            </w:r>
            <w:r w:rsidRPr="0067098F">
              <w:rPr>
                <w:sz w:val="20"/>
                <w:szCs w:val="20"/>
                <w:lang w:val="kk-KZ"/>
              </w:rPr>
              <w:t xml:space="preserve"> – </w:t>
            </w:r>
            <w:r w:rsidRPr="00B42D46">
              <w:rPr>
                <w:sz w:val="20"/>
                <w:szCs w:val="20"/>
                <w:lang w:val="kk-KZ"/>
              </w:rPr>
              <w:t xml:space="preserve">аралық емтихан (мидтерм); </w:t>
            </w:r>
          </w:p>
          <w:p w14:paraId="285B7823" w14:textId="77777777" w:rsidR="00B42D46" w:rsidRPr="00B42D46" w:rsidRDefault="00B42D46" w:rsidP="00B42D46">
            <w:pPr>
              <w:rPr>
                <w:sz w:val="20"/>
                <w:szCs w:val="20"/>
                <w:vertAlign w:val="superscript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            ҚБ – қорытынды бақылау (емтихан).</w:t>
            </w:r>
            <w:r w:rsidRPr="00B42D46">
              <w:rPr>
                <w:sz w:val="20"/>
                <w:szCs w:val="20"/>
                <w:vertAlign w:val="superscript"/>
                <w:lang w:val="kk-KZ"/>
              </w:rPr>
              <w:t xml:space="preserve">     </w:t>
            </w:r>
          </w:p>
          <w:p w14:paraId="581C9AE6" w14:textId="77777777" w:rsidR="00B42D46" w:rsidRPr="00B42D46" w:rsidRDefault="00B42D46" w:rsidP="00B42D46">
            <w:pPr>
              <w:rPr>
                <w:sz w:val="20"/>
                <w:szCs w:val="20"/>
                <w:lang w:val="kk-KZ"/>
              </w:rPr>
            </w:pPr>
          </w:p>
          <w:p w14:paraId="5C6F4EA2" w14:textId="77777777" w:rsidR="00B42D46" w:rsidRDefault="00B42D46" w:rsidP="00B42D46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 xml:space="preserve">Білім алушылардың балдық-рейтингтік оқу жетістіктерінің бағасын дәстүрлік баға шкаласына ауыстыру  </w:t>
            </w:r>
          </w:p>
          <w:p w14:paraId="352877F7" w14:textId="77777777" w:rsidR="00D83CD2" w:rsidRDefault="00D83CD2" w:rsidP="00B42D46">
            <w:pPr>
              <w:rPr>
                <w:sz w:val="20"/>
                <w:szCs w:val="20"/>
                <w:lang w:val="kk-KZ"/>
              </w:rPr>
            </w:pPr>
          </w:p>
          <w:p w14:paraId="6C8F13C6" w14:textId="77777777" w:rsidR="00D83CD2" w:rsidRPr="00B42D46" w:rsidRDefault="00D83CD2" w:rsidP="00B42D46">
            <w:pPr>
              <w:rPr>
                <w:sz w:val="20"/>
                <w:szCs w:val="20"/>
                <w:lang w:val="kk-KZ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788"/>
              <w:gridCol w:w="1493"/>
              <w:gridCol w:w="1843"/>
              <w:gridCol w:w="3375"/>
            </w:tblGrid>
            <w:tr w:rsidR="00B42D46" w:rsidRPr="00B42D46" w14:paraId="2624D290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7F672F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Әріптік жүйе бойынша баға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4A628A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Сандық эквивалент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572793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Баллдары (%-дық көрсеткіші)</w:t>
                  </w:r>
                </w:p>
              </w:tc>
              <w:tc>
                <w:tcPr>
                  <w:tcW w:w="3375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3A1181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Дәстүрлі жүйе бойынша баға</w:t>
                  </w:r>
                </w:p>
              </w:tc>
            </w:tr>
            <w:tr w:rsidR="00B42D46" w:rsidRPr="00B42D46" w14:paraId="6CC753B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DAEB35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238A1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4,0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87675A5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95-100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38BFF20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Өте жақсы</w:t>
                  </w:r>
                </w:p>
              </w:tc>
            </w:tr>
            <w:tr w:rsidR="00B42D46" w:rsidRPr="00B42D46" w14:paraId="4EDEA323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5E2FB8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А-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FD758E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A9C5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90-94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1CC8A3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33E71F9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E256309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B552AA3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D5164F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85-89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69A2E18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Жақсы</w:t>
                  </w:r>
                </w:p>
              </w:tc>
            </w:tr>
            <w:tr w:rsidR="00B42D46" w:rsidRPr="00B42D46" w14:paraId="1C68289F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4B2D724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F455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3,0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778261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80-84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2759002B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7FCBD19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2EB1BAC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В-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091935C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CF369F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75-79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776F3186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0279538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935A8F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A0BED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3C6ECAA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70-74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172216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97AC0F9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38712DB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FEB0BBD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72E3AA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65-69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38BE91D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</w:t>
                  </w:r>
                </w:p>
              </w:tc>
            </w:tr>
            <w:tr w:rsidR="00B42D46" w:rsidRPr="00B42D46" w14:paraId="5E0FB3DA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549D638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С-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4CABD9F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1,67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77D4C3D8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60-64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386A38BE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227CCC61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1B73A271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D+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E2B804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1,33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5E4D240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55-59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5662AC67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1E89DF38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8B95A5D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D-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9CC734E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1,0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6370692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50-54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6A7ED3A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  <w:tr w:rsidR="00B42D46" w:rsidRPr="00B42D46" w14:paraId="4A4BE07E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A453A5E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FX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CDCE584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0,5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15DC9BB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25-49</w:t>
                  </w:r>
                </w:p>
              </w:tc>
              <w:tc>
                <w:tcPr>
                  <w:tcW w:w="3375" w:type="dxa"/>
                  <w:vMerge w:val="restart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0610B712" w14:textId="77777777" w:rsidR="00B42D46" w:rsidRPr="00B42D46" w:rsidRDefault="00B42D46" w:rsidP="00857CD6">
                  <w:pPr>
                    <w:jc w:val="center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Қанағаттанарлықсыз</w:t>
                  </w:r>
                </w:p>
              </w:tc>
            </w:tr>
            <w:tr w:rsidR="00B42D46" w:rsidRPr="00B42D46" w14:paraId="2AD5501C" w14:textId="77777777" w:rsidTr="00D83CD2">
              <w:trPr>
                <w:trHeight w:val="30"/>
                <w:jc w:val="center"/>
              </w:trPr>
              <w:tc>
                <w:tcPr>
                  <w:tcW w:w="1788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5BF01487" w14:textId="77777777" w:rsidR="00B42D46" w:rsidRPr="00B42D46" w:rsidRDefault="00B42D46" w:rsidP="00857CD6">
                  <w:pPr>
                    <w:ind w:firstLine="724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F</w:t>
                  </w:r>
                </w:p>
              </w:tc>
              <w:tc>
                <w:tcPr>
                  <w:tcW w:w="149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245055F6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</w:t>
                  </w:r>
                </w:p>
              </w:tc>
              <w:tc>
                <w:tcPr>
                  <w:tcW w:w="1843" w:type="dxa"/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14:paraId="38FE8CD1" w14:textId="77777777" w:rsidR="00B42D46" w:rsidRPr="00B42D46" w:rsidRDefault="00B42D46" w:rsidP="00857CD6">
                  <w:pPr>
                    <w:ind w:firstLine="582"/>
                    <w:rPr>
                      <w:sz w:val="20"/>
                      <w:szCs w:val="20"/>
                      <w:lang w:val="kk-KZ"/>
                    </w:rPr>
                  </w:pPr>
                  <w:r w:rsidRPr="00B42D46">
                    <w:rPr>
                      <w:sz w:val="20"/>
                      <w:szCs w:val="20"/>
                      <w:lang w:val="kk-KZ"/>
                    </w:rPr>
                    <w:t>0-24</w:t>
                  </w:r>
                </w:p>
              </w:tc>
              <w:tc>
                <w:tcPr>
                  <w:tcW w:w="3375" w:type="dxa"/>
                  <w:vMerge/>
                  <w:vAlign w:val="center"/>
                  <w:hideMark/>
                </w:tcPr>
                <w:p w14:paraId="186D0E96" w14:textId="77777777" w:rsidR="00B42D46" w:rsidRPr="00B42D46" w:rsidRDefault="00B42D46" w:rsidP="00B42D46">
                  <w:pPr>
                    <w:rPr>
                      <w:sz w:val="20"/>
                      <w:szCs w:val="20"/>
                      <w:lang w:val="kk-KZ"/>
                    </w:rPr>
                  </w:pPr>
                </w:p>
              </w:tc>
            </w:tr>
          </w:tbl>
          <w:p w14:paraId="546EFDD0" w14:textId="77777777" w:rsidR="00B42D46" w:rsidRPr="00B42D46" w:rsidRDefault="00B42D46" w:rsidP="00B42D46">
            <w:pPr>
              <w:rPr>
                <w:b/>
                <w:sz w:val="20"/>
                <w:szCs w:val="20"/>
                <w:lang w:val="kk-KZ"/>
              </w:rPr>
            </w:pPr>
          </w:p>
        </w:tc>
      </w:tr>
    </w:tbl>
    <w:p w14:paraId="0524104C" w14:textId="77777777" w:rsidR="00B42D46" w:rsidRPr="00B42D46" w:rsidRDefault="00B42D46" w:rsidP="00B42D46">
      <w:pPr>
        <w:rPr>
          <w:vanish/>
          <w:sz w:val="20"/>
          <w:szCs w:val="20"/>
          <w:lang w:val="kk-KZ"/>
        </w:rPr>
      </w:pPr>
    </w:p>
    <w:p w14:paraId="5391DDF1" w14:textId="77777777" w:rsidR="00B42D46" w:rsidRPr="00B42D46" w:rsidRDefault="00B42D46" w:rsidP="00B42D46">
      <w:pPr>
        <w:rPr>
          <w:b/>
          <w:sz w:val="20"/>
          <w:szCs w:val="20"/>
          <w:lang w:val="kk-KZ"/>
        </w:rPr>
      </w:pPr>
    </w:p>
    <w:p w14:paraId="1DFC5872" w14:textId="77777777" w:rsidR="006D30D0" w:rsidRDefault="006D30D0" w:rsidP="00D32E6C">
      <w:pPr>
        <w:jc w:val="center"/>
        <w:rPr>
          <w:b/>
          <w:sz w:val="20"/>
          <w:szCs w:val="20"/>
          <w:lang w:val="kk-KZ"/>
        </w:rPr>
      </w:pPr>
    </w:p>
    <w:p w14:paraId="74D9C47C" w14:textId="77777777" w:rsidR="00B42D46" w:rsidRDefault="00B42D46" w:rsidP="00D32E6C">
      <w:pPr>
        <w:jc w:val="center"/>
        <w:rPr>
          <w:b/>
          <w:sz w:val="20"/>
          <w:szCs w:val="20"/>
          <w:lang w:val="kk-KZ"/>
        </w:rPr>
      </w:pPr>
      <w:r w:rsidRPr="00B42D46">
        <w:rPr>
          <w:b/>
          <w:sz w:val="20"/>
          <w:szCs w:val="20"/>
          <w:lang w:val="kk-KZ"/>
        </w:rPr>
        <w:t>ОҚУ КУРСЫНЫҢ МАЗМҰНЫН ЖҮЗЕГЕ АСЫРУ КҮНТІЗБЕСІ (кестесі)</w:t>
      </w:r>
    </w:p>
    <w:p w14:paraId="6153B64A" w14:textId="77777777" w:rsidR="00D32E6C" w:rsidRPr="00B42D46" w:rsidRDefault="00D32E6C" w:rsidP="00B42D46">
      <w:pPr>
        <w:rPr>
          <w:b/>
          <w:sz w:val="20"/>
          <w:szCs w:val="20"/>
          <w:lang w:val="kk-KZ"/>
        </w:rPr>
      </w:pPr>
    </w:p>
    <w:tbl>
      <w:tblPr>
        <w:tblStyle w:val="a3"/>
        <w:tblW w:w="9782" w:type="dxa"/>
        <w:tblInd w:w="-431" w:type="dxa"/>
        <w:tblLayout w:type="fixed"/>
        <w:tblLook w:val="01E0" w:firstRow="1" w:lastRow="1" w:firstColumn="1" w:lastColumn="1" w:noHBand="0" w:noVBand="0"/>
      </w:tblPr>
      <w:tblGrid>
        <w:gridCol w:w="852"/>
        <w:gridCol w:w="2409"/>
        <w:gridCol w:w="709"/>
        <w:gridCol w:w="992"/>
        <w:gridCol w:w="850"/>
        <w:gridCol w:w="993"/>
        <w:gridCol w:w="1418"/>
        <w:gridCol w:w="1559"/>
      </w:tblGrid>
      <w:tr w:rsidR="007179F4" w:rsidRPr="00B42D46" w14:paraId="25F312E2" w14:textId="77777777" w:rsidTr="006D30D0">
        <w:trPr>
          <w:trHeight w:val="622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3852ECA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r w:rsidRPr="00ED51E6">
              <w:rPr>
                <w:sz w:val="20"/>
                <w:szCs w:val="20"/>
                <w:lang w:val="kk-KZ"/>
              </w:rPr>
              <w:t>Апта</w:t>
            </w:r>
            <w:r w:rsidRPr="00ED51E6">
              <w:rPr>
                <w:sz w:val="20"/>
                <w:szCs w:val="20"/>
              </w:rPr>
              <w:t xml:space="preserve"> / модуль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0E988" w14:textId="77777777" w:rsidR="007179F4" w:rsidRDefault="007179F4" w:rsidP="007179F4">
            <w:pPr>
              <w:snapToGrid w:val="0"/>
              <w:jc w:val="center"/>
              <w:rPr>
                <w:sz w:val="20"/>
                <w:szCs w:val="20"/>
                <w:lang w:val="kk-KZ"/>
              </w:rPr>
            </w:pPr>
          </w:p>
          <w:p w14:paraId="2BEBBA55" w14:textId="77777777" w:rsidR="007179F4" w:rsidRPr="00ED51E6" w:rsidRDefault="007179F4" w:rsidP="007179F4">
            <w:pPr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/>
              </w:rPr>
              <w:t>Тақырып атауы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82400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</w:p>
          <w:p w14:paraId="0969D4A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sz w:val="20"/>
                <w:szCs w:val="20"/>
                <w:lang w:val="kk-KZ" w:eastAsia="ar-SA"/>
              </w:rPr>
            </w:pPr>
            <w:r w:rsidRPr="00ED51E6">
              <w:rPr>
                <w:sz w:val="20"/>
                <w:szCs w:val="20"/>
                <w:lang w:val="kk-KZ" w:eastAsia="ar-SA"/>
              </w:rPr>
              <w:t>ОН</w:t>
            </w:r>
            <w:r>
              <w:rPr>
                <w:sz w:val="20"/>
                <w:szCs w:val="20"/>
                <w:lang w:val="kk-KZ" w:eastAsia="ar-SA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04E3B" w14:textId="77777777" w:rsidR="007179F4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</w:p>
          <w:p w14:paraId="58960A6B" w14:textId="77777777" w:rsidR="007179F4" w:rsidRPr="00ED51E6" w:rsidRDefault="007179F4" w:rsidP="007179F4">
            <w:pPr>
              <w:tabs>
                <w:tab w:val="left" w:pos="1276"/>
              </w:tabs>
              <w:snapToGrid w:val="0"/>
              <w:jc w:val="center"/>
              <w:rPr>
                <w:bCs/>
                <w:sz w:val="20"/>
                <w:szCs w:val="20"/>
                <w:lang w:val="kk-KZ" w:eastAsia="ar-SA"/>
              </w:rPr>
            </w:pPr>
            <w:r w:rsidRPr="00ED51E6">
              <w:rPr>
                <w:bCs/>
                <w:sz w:val="20"/>
                <w:szCs w:val="20"/>
                <w:lang w:val="kk-KZ" w:eastAsia="ar-SA"/>
              </w:rPr>
              <w:t>ЖИ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F1A94AC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eastAsia="en-US"/>
              </w:rPr>
            </w:pPr>
            <w:r w:rsidRPr="00ED51E6">
              <w:rPr>
                <w:sz w:val="20"/>
                <w:szCs w:val="20"/>
                <w:lang w:val="kk-KZ"/>
              </w:rPr>
              <w:t>Сағат саны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6503F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Ең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жоғары</w:t>
            </w:r>
            <w:proofErr w:type="spellEnd"/>
            <w:r w:rsidRPr="00ED51E6">
              <w:rPr>
                <w:sz w:val="20"/>
                <w:szCs w:val="20"/>
              </w:rPr>
              <w:t xml:space="preserve"> балл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01387C" w14:textId="77777777" w:rsidR="007179F4" w:rsidRPr="00ED51E6" w:rsidRDefault="007179F4" w:rsidP="007179F4">
            <w:pPr>
              <w:tabs>
                <w:tab w:val="left" w:pos="1276"/>
              </w:tabs>
              <w:jc w:val="center"/>
              <w:rPr>
                <w:sz w:val="20"/>
                <w:szCs w:val="20"/>
              </w:rPr>
            </w:pPr>
            <w:proofErr w:type="spellStart"/>
            <w:r w:rsidRPr="00ED51E6">
              <w:rPr>
                <w:sz w:val="20"/>
                <w:szCs w:val="20"/>
              </w:rPr>
              <w:t>Білімді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бағалау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формасы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0BE59" w14:textId="77777777" w:rsidR="007179F4" w:rsidRPr="00ED51E6" w:rsidRDefault="007179F4" w:rsidP="007179F4">
            <w:pPr>
              <w:tabs>
                <w:tab w:val="left" w:pos="1276"/>
              </w:tabs>
              <w:spacing w:before="120"/>
              <w:jc w:val="center"/>
              <w:rPr>
                <w:sz w:val="20"/>
                <w:szCs w:val="20"/>
                <w:lang w:val="kk-KZ"/>
              </w:rPr>
            </w:pPr>
            <w:proofErr w:type="spellStart"/>
            <w:r w:rsidRPr="00ED51E6">
              <w:rPr>
                <w:sz w:val="20"/>
                <w:szCs w:val="20"/>
              </w:rPr>
              <w:t>Сабақты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өткізу</w:t>
            </w:r>
            <w:proofErr w:type="spellEnd"/>
            <w:r w:rsidRPr="00ED51E6">
              <w:rPr>
                <w:sz w:val="20"/>
                <w:szCs w:val="20"/>
              </w:rPr>
              <w:t xml:space="preserve"> </w:t>
            </w:r>
            <w:proofErr w:type="spellStart"/>
            <w:r w:rsidRPr="00ED51E6">
              <w:rPr>
                <w:sz w:val="20"/>
                <w:szCs w:val="20"/>
              </w:rPr>
              <w:t>түрі</w:t>
            </w:r>
            <w:proofErr w:type="spellEnd"/>
            <w:r w:rsidRPr="00ED51E6">
              <w:rPr>
                <w:sz w:val="20"/>
                <w:szCs w:val="20"/>
              </w:rPr>
              <w:t xml:space="preserve"> / платформа</w:t>
            </w:r>
          </w:p>
        </w:tc>
      </w:tr>
      <w:tr w:rsidR="007179F4" w:rsidRPr="00B42D46" w14:paraId="140FD5ED" w14:textId="77777777" w:rsidTr="007179F4">
        <w:trPr>
          <w:trHeight w:val="184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9282491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en-US"/>
              </w:rPr>
            </w:pPr>
            <w:r w:rsidRPr="00B42D46">
              <w:rPr>
                <w:b/>
                <w:sz w:val="20"/>
                <w:szCs w:val="20"/>
                <w:lang w:val="kk-KZ"/>
              </w:rPr>
              <w:t xml:space="preserve">Модуль 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5D166E" w:rsidRPr="00B42D46" w14:paraId="0395D1B9" w14:textId="77777777" w:rsidTr="006D30D0">
        <w:trPr>
          <w:trHeight w:val="622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E8E9354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</w:t>
            </w:r>
          </w:p>
          <w:p w14:paraId="7EB6DA2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AEAF2" w14:textId="3C8A8588" w:rsidR="005D166E" w:rsidRDefault="005D166E" w:rsidP="00EB2F8B">
            <w:pPr>
              <w:snapToGrid w:val="0"/>
              <w:rPr>
                <w:rFonts w:eastAsia="Batang"/>
                <w:bCs/>
                <w:sz w:val="20"/>
                <w:szCs w:val="20"/>
                <w:lang w:val="kk-KZ" w:eastAsia="ko-KR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450DB0" w:rsidRPr="007060EA">
              <w:rPr>
                <w:color w:val="181818"/>
                <w:sz w:val="20"/>
                <w:szCs w:val="20"/>
                <w:lang w:val="kk-KZ"/>
              </w:rPr>
              <w:t>Бағалы қағаздардың экономикалық мәні.</w:t>
            </w:r>
          </w:p>
          <w:p w14:paraId="3474205B" w14:textId="77777777" w:rsidR="00BE1645" w:rsidRPr="008A61D4" w:rsidRDefault="00BE1645" w:rsidP="00EB2F8B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9FFC0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A54789" w14:textId="77777777" w:rsidR="00496A53" w:rsidRPr="00B42D46" w:rsidRDefault="005D166E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 w:rsidR="00496A53" w:rsidRPr="00B42D46">
              <w:rPr>
                <w:bCs/>
                <w:sz w:val="20"/>
                <w:szCs w:val="20"/>
              </w:rPr>
              <w:t xml:space="preserve"> ЖИ 1.2</w:t>
            </w:r>
            <w:r w:rsidR="00496A53"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67B623FD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8F9D37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F2DEF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1F354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F40BEA0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C3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42D46" w14:paraId="6F872E69" w14:textId="77777777" w:rsidTr="006D30D0">
        <w:trPr>
          <w:trHeight w:val="557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B4C0C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C137C8" w14:textId="61F1E7BC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алы қағаздардың экономикалық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мәні мен</w:t>
            </w:r>
            <w:r w:rsidRPr="00F25543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sz w:val="20"/>
                <w:szCs w:val="20"/>
                <w:lang w:val="kk-KZ"/>
              </w:rPr>
              <w:t>маңыздылығын</w:t>
            </w:r>
            <w:r w:rsidRPr="008A61D4">
              <w:rPr>
                <w:sz w:val="20"/>
                <w:szCs w:val="20"/>
                <w:lang w:val="kk-KZ"/>
              </w:rPr>
              <w:t xml:space="preserve">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85E22C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42AF1E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444D291" w14:textId="77777777" w:rsidR="005D166E" w:rsidRPr="00B42D46" w:rsidRDefault="005D166E" w:rsidP="005D166E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F4EAEC9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943201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4F3A29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772304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625D9BC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0C69C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2</w:t>
            </w:r>
          </w:p>
          <w:p w14:paraId="6743E0D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14C217" w14:textId="382FF02E" w:rsidR="00EB3377" w:rsidRPr="00A861EF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66B21D" w14:textId="77777777" w:rsidR="00EB3377" w:rsidRPr="00B42D46" w:rsidRDefault="00EB3377" w:rsidP="00EB3377">
            <w:pPr>
              <w:rPr>
                <w:bCs/>
                <w:sz w:val="20"/>
                <w:szCs w:val="20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CBE07F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70397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58343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8C4A1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FC1E5F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5A136CB1" w14:textId="77777777" w:rsidTr="006D30D0">
        <w:trPr>
          <w:trHeight w:val="159"/>
        </w:trPr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ED61E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080D" w14:textId="64D1B9B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 xml:space="preserve">ҚР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қор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нарығын</w:t>
            </w:r>
            <w:proofErr w:type="spellEnd"/>
            <w:r w:rsidR="00316D6F" w:rsidRPr="007060EA">
              <w:rPr>
                <w:color w:val="181818"/>
                <w:sz w:val="20"/>
                <w:szCs w:val="20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қалыптастыру</w:t>
            </w:r>
            <w:proofErr w:type="spellEnd"/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672F0E">
              <w:rPr>
                <w:sz w:val="20"/>
                <w:szCs w:val="20"/>
                <w:lang w:val="kk-KZ"/>
              </w:rPr>
              <w:t xml:space="preserve"> заңнамалық негіз</w:t>
            </w:r>
            <w:r>
              <w:rPr>
                <w:sz w:val="20"/>
                <w:szCs w:val="20"/>
                <w:lang w:val="kk-KZ"/>
              </w:rPr>
              <w:t>ін</w:t>
            </w:r>
            <w:r w:rsidRPr="007F1D5F">
              <w:rPr>
                <w:sz w:val="20"/>
                <w:szCs w:val="20"/>
                <w:lang w:val="kk-KZ"/>
              </w:rPr>
              <w:t xml:space="preserve"> </w:t>
            </w:r>
            <w:r w:rsidRPr="008A61D4">
              <w:rPr>
                <w:sz w:val="20"/>
                <w:szCs w:val="20"/>
                <w:lang w:val="kk-KZ"/>
              </w:rPr>
              <w:t>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6BBAF" w14:textId="77777777" w:rsidR="00EB3377" w:rsidRPr="006D30D0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</w:rPr>
              <w:t>ОН</w:t>
            </w:r>
            <w:r>
              <w:rPr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ADDB3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>. 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77ED8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E105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A3945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27DB295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8B8B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5D166E" w:rsidRPr="00B42D46" w14:paraId="34E9BD34" w14:textId="77777777" w:rsidTr="006D30D0">
        <w:trPr>
          <w:trHeight w:val="15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3DBA30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C8EE3" w14:textId="77D43A90" w:rsidR="005D166E" w:rsidRPr="00B1147E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A2974B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309C4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0AEA5ECD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439398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2261B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A543" w14:textId="77777777" w:rsidR="005D166E" w:rsidRPr="00B42D46" w:rsidRDefault="005D166E" w:rsidP="005D166E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CD1CE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5D166E" w:rsidRPr="00BE1645" w14:paraId="776EA1B8" w14:textId="77777777" w:rsidTr="006D30D0">
        <w:trPr>
          <w:trHeight w:val="374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0C46EA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93C60" w14:textId="21A078C6" w:rsidR="005D166E" w:rsidRPr="008A61D4" w:rsidRDefault="005D166E" w:rsidP="005D166E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</w:rPr>
              <w:t>А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кциялар.</w:t>
            </w:r>
            <w:r>
              <w:rPr>
                <w:color w:val="000000"/>
                <w:sz w:val="20"/>
                <w:szCs w:val="20"/>
                <w:lang w:val="kk-KZ"/>
              </w:rPr>
              <w:t xml:space="preserve"> қызметтерінің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жүзеге асуын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FFA6" w14:textId="77777777" w:rsidR="005D166E" w:rsidRPr="00B42D46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555CD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</w:t>
            </w:r>
            <w:r w:rsidR="00496A53">
              <w:rPr>
                <w:sz w:val="20"/>
                <w:szCs w:val="20"/>
                <w:lang w:val="kk-KZ"/>
              </w:rPr>
              <w:t>2</w:t>
            </w:r>
            <w:r>
              <w:rPr>
                <w:sz w:val="20"/>
                <w:szCs w:val="20"/>
                <w:lang w:val="kk-KZ"/>
              </w:rPr>
              <w:t>.</w:t>
            </w:r>
          </w:p>
          <w:p w14:paraId="455972CA" w14:textId="77777777" w:rsidR="005D166E" w:rsidRPr="006D30D0" w:rsidRDefault="005D166E" w:rsidP="005D166E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1.3.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576A5" w14:textId="77777777" w:rsidR="005D166E" w:rsidRPr="00B42D46" w:rsidRDefault="005D166E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173" w14:textId="77777777" w:rsidR="005D166E" w:rsidRPr="00B42D46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CCABE" w14:textId="77777777" w:rsidR="005D166E" w:rsidRPr="00CB7E51" w:rsidRDefault="005D166E" w:rsidP="005D166E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ABF6E" w14:textId="77777777" w:rsidR="005D166E" w:rsidRPr="00B23890" w:rsidRDefault="005D166E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3E22639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3F09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6E98A9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6E0DD7">
              <w:rPr>
                <w:b/>
                <w:sz w:val="20"/>
                <w:szCs w:val="20"/>
                <w:lang w:val="kk-KZ"/>
              </w:rPr>
              <w:t xml:space="preserve">МОӨЖ 1.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</w:p>
          <w:p w14:paraId="20E340E5" w14:textId="77777777" w:rsidR="007179F4" w:rsidRPr="006E0DD7" w:rsidRDefault="00227EC6" w:rsidP="00227EC6">
            <w:pPr>
              <w:rPr>
                <w:b/>
                <w:sz w:val="20"/>
                <w:szCs w:val="20"/>
                <w:lang w:val="kk-KZ"/>
              </w:rPr>
            </w:pPr>
            <w:r w:rsidRPr="00227EC6">
              <w:rPr>
                <w:bCs/>
                <w:sz w:val="20"/>
                <w:szCs w:val="20"/>
                <w:lang w:val="kk-KZ"/>
              </w:rPr>
              <w:t>Қаржылық институттардың қызметін реттеу органдарының қызметтеріне зерттеу</w:t>
            </w:r>
            <w:r w:rsidRPr="00227EC6">
              <w:rPr>
                <w:sz w:val="20"/>
                <w:szCs w:val="20"/>
                <w:lang w:val="kk-KZ"/>
              </w:rPr>
              <w:t xml:space="preserve"> жасау </w:t>
            </w:r>
            <w:r w:rsidR="007179F4" w:rsidRPr="006E0DD7">
              <w:rPr>
                <w:sz w:val="20"/>
                <w:szCs w:val="20"/>
                <w:lang w:val="kk-KZ"/>
              </w:rPr>
              <w:t xml:space="preserve">бойынша </w:t>
            </w:r>
            <w:r w:rsidR="007179F4"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D5F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9B803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5236F" w14:textId="77777777" w:rsidR="007179F4" w:rsidRPr="006E0DD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7D12B8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43FBEE" w14:textId="77777777" w:rsidR="007179F4" w:rsidRPr="006E0DD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24A031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083A885B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54B33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6C0065" w14:textId="4DE864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582477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7BDA26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 w:rsidRPr="00B42D46">
              <w:rPr>
                <w:bCs/>
                <w:sz w:val="20"/>
                <w:szCs w:val="20"/>
              </w:rPr>
              <w:t xml:space="preserve">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86CB375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2D463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34B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A3C40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4B161B39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1F277C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6C802CAC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2CB1" w14:textId="08370D0E" w:rsidR="00EB3377" w:rsidRPr="00971037" w:rsidRDefault="00EB3377" w:rsidP="00EB3377">
            <w:pPr>
              <w:snapToGrid w:val="0"/>
              <w:rPr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Облигациялар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6575F">
              <w:rPr>
                <w:sz w:val="20"/>
                <w:szCs w:val="20"/>
                <w:lang w:val="uz-Cyrl-UZ"/>
              </w:rPr>
              <w:t xml:space="preserve"> даму проблем</w:t>
            </w:r>
            <w:r>
              <w:rPr>
                <w:sz w:val="20"/>
                <w:szCs w:val="20"/>
                <w:lang w:val="uz-Cyrl-UZ"/>
              </w:rPr>
              <w:t>а</w:t>
            </w:r>
            <w:r w:rsidRPr="00E6575F">
              <w:rPr>
                <w:sz w:val="20"/>
                <w:szCs w:val="20"/>
                <w:lang w:val="uz-Cyrl-UZ"/>
              </w:rPr>
              <w:t>лары</w:t>
            </w:r>
            <w:r>
              <w:rPr>
                <w:sz w:val="20"/>
                <w:szCs w:val="20"/>
                <w:lang w:val="uz-Cyrl-UZ"/>
              </w:rPr>
              <w:t>н қарастыру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3459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169A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2700F0E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FE5391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8C675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235D2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77F6C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96057E7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3EA58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17E11" w14:textId="4DD4B8AB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31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77DF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76E4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D761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7952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4A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бейнедәріс</w:t>
            </w:r>
          </w:p>
        </w:tc>
      </w:tr>
      <w:tr w:rsidR="00496A53" w:rsidRPr="00B42D46" w14:paraId="07B86C9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18F7B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BCD7" w14:textId="13339D26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Туынды бағалы қағаздар</w:t>
            </w:r>
            <w:r w:rsidR="00316D6F" w:rsidRPr="007060EA">
              <w:rPr>
                <w:color w:val="181818"/>
                <w:sz w:val="20"/>
                <w:szCs w:val="20"/>
              </w:rPr>
              <w:t>.</w:t>
            </w:r>
            <w:r w:rsidR="00316D6F">
              <w:rPr>
                <w:color w:val="000000"/>
                <w:sz w:val="20"/>
                <w:szCs w:val="20"/>
                <w:lang w:val="kk-KZ"/>
              </w:rPr>
              <w:t xml:space="preserve">, </w:t>
            </w:r>
            <w:r>
              <w:rPr>
                <w:color w:val="000000"/>
                <w:sz w:val="20"/>
                <w:szCs w:val="20"/>
                <w:lang w:val="kk-KZ"/>
              </w:rPr>
              <w:t>ерекшліктерін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2EB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F011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1</w:t>
            </w:r>
            <w:r w:rsidRPr="00B42D46">
              <w:rPr>
                <w:bCs/>
                <w:sz w:val="20"/>
                <w:szCs w:val="20"/>
                <w:lang w:val="kk-KZ"/>
              </w:rPr>
              <w:t xml:space="preserve">. ЖИ 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F62C4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4CC195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B5CCD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2B13FF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CD37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2CD1BD1C" w14:textId="77777777" w:rsidTr="006D30D0">
        <w:trPr>
          <w:trHeight w:val="150"/>
        </w:trPr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2AD53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187B4" w14:textId="77777777" w:rsidR="007179F4" w:rsidRPr="00B23890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B23890">
              <w:rPr>
                <w:b/>
                <w:sz w:val="20"/>
                <w:szCs w:val="20"/>
                <w:lang w:val="kk-KZ"/>
              </w:rPr>
              <w:t xml:space="preserve">МОӨЖ 2. МӨЖ </w:t>
            </w:r>
            <w:r>
              <w:rPr>
                <w:b/>
                <w:sz w:val="20"/>
                <w:szCs w:val="20"/>
                <w:lang w:val="kk-KZ"/>
              </w:rPr>
              <w:t>1</w:t>
            </w:r>
            <w:r w:rsidRPr="00B23890">
              <w:rPr>
                <w:b/>
                <w:sz w:val="20"/>
                <w:szCs w:val="20"/>
                <w:lang w:val="kk-KZ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FC22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75F9A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4AB7B45" w14:textId="77777777" w:rsidR="007179F4" w:rsidRPr="00B23890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A50E95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D6888" w14:textId="77777777" w:rsidR="007179F4" w:rsidRPr="00B42D46" w:rsidRDefault="00775C27" w:rsidP="007179F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1013BB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CB7E51" w14:paraId="06C77212" w14:textId="77777777" w:rsidTr="006D30D0">
        <w:trPr>
          <w:trHeight w:val="207"/>
        </w:trPr>
        <w:tc>
          <w:tcPr>
            <w:tcW w:w="8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9C4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87072" w14:textId="77777777" w:rsidR="007179F4" w:rsidRPr="00B42D46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АБ</w:t>
            </w:r>
            <w:r w:rsidRPr="00B42D46">
              <w:rPr>
                <w:b/>
                <w:bCs/>
                <w:sz w:val="20"/>
                <w:szCs w:val="20"/>
                <w:lang w:val="kk-KZ"/>
              </w:rPr>
              <w:t xml:space="preserve"> 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E6350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4B9C0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E96B6E1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2B9CF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F0C0" w14:textId="77777777" w:rsidR="007179F4" w:rsidRPr="00CB7E51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6B238" w14:textId="77777777" w:rsidR="007179F4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041FD83A" w14:textId="77777777" w:rsidR="00D521FD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  <w:p w14:paraId="54B6E04B" w14:textId="77777777" w:rsidR="00D521FD" w:rsidRPr="00B42D46" w:rsidRDefault="00D521FD" w:rsidP="007179F4">
            <w:pPr>
              <w:jc w:val="center"/>
              <w:rPr>
                <w:sz w:val="20"/>
                <w:szCs w:val="20"/>
                <w:lang w:val="kk-KZ"/>
              </w:rPr>
            </w:pPr>
          </w:p>
        </w:tc>
      </w:tr>
      <w:tr w:rsidR="007179F4" w:rsidRPr="00B42D46" w14:paraId="56589479" w14:textId="77777777" w:rsidTr="007179F4">
        <w:trPr>
          <w:trHeight w:val="207"/>
        </w:trPr>
        <w:tc>
          <w:tcPr>
            <w:tcW w:w="9782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6FC155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</w:p>
        </w:tc>
      </w:tr>
      <w:tr w:rsidR="00496A53" w:rsidRPr="00B42D46" w14:paraId="056E3FA6" w14:textId="77777777" w:rsidTr="006D30D0">
        <w:trPr>
          <w:trHeight w:val="439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44C17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6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BE03F0" w14:textId="25785220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A9D9A4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0F3F0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61F27A5C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2E4D14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4069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CB97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</w:t>
            </w:r>
            <w:proofErr w:type="spellStart"/>
            <w:r w:rsidRPr="00B42D46">
              <w:rPr>
                <w:sz w:val="20"/>
                <w:szCs w:val="20"/>
              </w:rPr>
              <w:t>сұрақтар</w:t>
            </w:r>
            <w:proofErr w:type="spellEnd"/>
            <w:r w:rsidRPr="00B42D46">
              <w:rPr>
                <w:sz w:val="20"/>
                <w:szCs w:val="20"/>
                <w:lang w:val="kk-KZ"/>
              </w:rPr>
              <w:t>ды</w:t>
            </w:r>
          </w:p>
          <w:p w14:paraId="14034347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топ</w:t>
            </w:r>
            <w:r w:rsidRPr="00B42D46">
              <w:rPr>
                <w:sz w:val="20"/>
                <w:szCs w:val="20"/>
                <w:lang w:val="kk-KZ"/>
              </w:rPr>
              <w:t>та</w:t>
            </w:r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38ADB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68B18606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C6CD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375988" w14:textId="7A41F9D8" w:rsidR="00496A53" w:rsidRPr="008A61D4" w:rsidRDefault="00496A53" w:rsidP="00EB2F8B">
            <w:pPr>
              <w:snapToGrid w:val="0"/>
              <w:rPr>
                <w:b/>
                <w:bCs/>
                <w:sz w:val="20"/>
                <w:szCs w:val="20"/>
                <w:lang w:val="kk-KZ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proofErr w:type="spellStart"/>
            <w:r w:rsidR="00316D6F" w:rsidRPr="007060EA">
              <w:rPr>
                <w:color w:val="181818"/>
                <w:sz w:val="20"/>
                <w:szCs w:val="20"/>
              </w:rPr>
              <w:t>Мемлекетті</w:t>
            </w:r>
            <w:proofErr w:type="spellEnd"/>
            <w:r w:rsidR="00316D6F" w:rsidRPr="007060EA">
              <w:rPr>
                <w:color w:val="181818"/>
                <w:sz w:val="20"/>
                <w:szCs w:val="20"/>
                <w:lang w:val="kk-KZ"/>
              </w:rPr>
              <w:t>к бағалы қағаздар</w:t>
            </w:r>
            <w:r>
              <w:rPr>
                <w:bCs/>
                <w:sz w:val="20"/>
                <w:szCs w:val="20"/>
                <w:lang w:val="kk-KZ" w:eastAsia="ar-SA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72748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D0268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2.2.</w:t>
            </w:r>
          </w:p>
          <w:p w14:paraId="518245CB" w14:textId="77777777" w:rsidR="00496A53" w:rsidRPr="006D30D0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2.3.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0DBC59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CE249B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5F0FF2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3954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50C77B2C" w14:textId="77777777" w:rsidTr="006D30D0">
        <w:trPr>
          <w:trHeight w:val="134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6F82D8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7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A389" w14:textId="1759D011" w:rsidR="00EB3377" w:rsidRPr="00B1147E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D9D6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6211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B5B04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DC3239F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A81A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878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4993D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24D11C7F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CD21C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966EA4" w14:textId="35A18089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ерекшеліктерін</w:t>
            </w:r>
            <w:r w:rsidRPr="00B1147E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>
              <w:rPr>
                <w:color w:val="000000"/>
                <w:sz w:val="20"/>
                <w:szCs w:val="20"/>
                <w:lang w:val="kk-KZ"/>
              </w:rPr>
              <w:t>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1F7A1E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CCA5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BEFC2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F9B221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336ED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30C3B6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7179F4" w:rsidRPr="00B42D46" w14:paraId="3B019E2A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F05E3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18F75" w14:textId="1AE4A233" w:rsidR="007179F4" w:rsidRDefault="007179F4" w:rsidP="007179F4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3.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 шығару және олардың айналысы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</w:p>
          <w:p w14:paraId="4B796BF9" w14:textId="77777777" w:rsidR="007179F4" w:rsidRPr="008A61D4" w:rsidRDefault="007179F4" w:rsidP="007179F4">
            <w:pPr>
              <w:snapToGrid w:val="0"/>
              <w:rPr>
                <w:b/>
                <w:bCs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FFB9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371F3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7438D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7774FA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F854C" w14:textId="77777777" w:rsidR="007179F4" w:rsidRPr="00775C27" w:rsidRDefault="00775C27" w:rsidP="007179F4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396C6E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496A53" w:rsidRPr="00B42D46" w14:paraId="7516AD56" w14:textId="77777777" w:rsidTr="006D30D0">
        <w:trPr>
          <w:trHeight w:val="402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81D81C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8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14:paraId="2F099FCB" w14:textId="6EE4429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43EE10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10A1F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5219B5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51AEC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9DAAF" w14:textId="77777777" w:rsidR="00496A53" w:rsidRPr="00B42D46" w:rsidRDefault="00496A53" w:rsidP="00496A53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74ABC" w14:textId="77777777" w:rsidR="00496A53" w:rsidRPr="00CB7E51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DC00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CB7E51" w14:paraId="24983746" w14:textId="77777777" w:rsidTr="006D30D0">
        <w:trPr>
          <w:trHeight w:val="402"/>
        </w:trPr>
        <w:tc>
          <w:tcPr>
            <w:tcW w:w="8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04A51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73D5B84" w14:textId="00D484D4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қағаздардың бастапқы және қайталама нарығы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C7E5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BB7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</w:t>
            </w:r>
            <w:r w:rsidR="00C70375">
              <w:rPr>
                <w:bCs/>
                <w:sz w:val="20"/>
                <w:szCs w:val="20"/>
                <w:lang w:val="kk-KZ"/>
              </w:rPr>
              <w:t xml:space="preserve"> </w:t>
            </w:r>
            <w:r>
              <w:rPr>
                <w:bCs/>
                <w:sz w:val="20"/>
                <w:szCs w:val="20"/>
                <w:lang w:val="kk-KZ"/>
              </w:rPr>
              <w:t>3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BF722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8A5A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5E9C" w14:textId="77777777" w:rsidR="00496A53" w:rsidRDefault="00496A53" w:rsidP="00496A53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65E31" w14:textId="77777777" w:rsidR="00496A53" w:rsidRPr="00CB7E51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64196372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8D381E" w14:textId="77777777" w:rsidR="007179F4" w:rsidRPr="00B42D46" w:rsidRDefault="007179F4" w:rsidP="006D30D0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AEBFE0" w14:textId="77777777" w:rsidR="007179F4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 xml:space="preserve">МОӨЖ </w:t>
            </w:r>
            <w:r>
              <w:rPr>
                <w:b/>
                <w:sz w:val="20"/>
                <w:szCs w:val="20"/>
                <w:lang w:val="kk-KZ"/>
              </w:rPr>
              <w:t>4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. МӨЖ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9E37CC">
              <w:rPr>
                <w:b/>
                <w:sz w:val="20"/>
                <w:szCs w:val="20"/>
                <w:lang w:val="kk-KZ"/>
              </w:rPr>
              <w:t xml:space="preserve"> </w:t>
            </w:r>
          </w:p>
          <w:p w14:paraId="6D03BA48" w14:textId="77777777" w:rsidR="007179F4" w:rsidRPr="009E37CC" w:rsidRDefault="007179F4" w:rsidP="007179F4">
            <w:pPr>
              <w:rPr>
                <w:b/>
                <w:bCs/>
                <w:sz w:val="20"/>
                <w:szCs w:val="20"/>
                <w:lang w:val="kk-KZ"/>
              </w:rPr>
            </w:pPr>
            <w:r w:rsidRPr="009E37CC">
              <w:rPr>
                <w:sz w:val="20"/>
                <w:szCs w:val="20"/>
                <w:lang w:val="kk-KZ"/>
              </w:rPr>
              <w:t xml:space="preserve">орындау бойынша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E480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F0A25" w14:textId="77777777" w:rsidR="007179F4" w:rsidRPr="00775C27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4E4BE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A80272" w14:textId="77777777" w:rsidR="007179F4" w:rsidRPr="00B42D46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2BCCE" w14:textId="77777777" w:rsidR="007179F4" w:rsidRPr="00B42D46" w:rsidRDefault="00775C27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C23287" w14:textId="77777777" w:rsidR="007179F4" w:rsidRPr="00B42D46" w:rsidRDefault="007179F4" w:rsidP="007179F4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39C1302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08F6BD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9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E80D6" w14:textId="68E6BD5E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152DB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46F7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3C1585F2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05A9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607694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1BAD3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8E6D4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77937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91EBD9" w14:textId="77777777" w:rsidR="00EB3377" w:rsidRPr="00B42D46" w:rsidRDefault="00EB3377" w:rsidP="00EB3377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11BF8C" w14:textId="682B12D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Қор биржасы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 </w:t>
            </w:r>
            <w:r w:rsidRPr="00BD5026">
              <w:rPr>
                <w:rFonts w:eastAsia="Batang"/>
                <w:bCs/>
                <w:sz w:val="20"/>
                <w:szCs w:val="20"/>
                <w:lang w:val="kk-KZ" w:eastAsia="ko-KR"/>
              </w:rPr>
              <w:t xml:space="preserve">қызметін </w:t>
            </w:r>
            <w:r>
              <w:rPr>
                <w:rFonts w:eastAsia="Batang"/>
                <w:bCs/>
                <w:sz w:val="20"/>
                <w:szCs w:val="20"/>
                <w:lang w:val="kk-KZ" w:eastAsia="ko-KR"/>
              </w:rPr>
              <w:t>ету 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1DEC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FECC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C2508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556457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765E6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0D11FA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496A53" w:rsidRPr="00B42D46" w14:paraId="21089329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61086E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8D59BF" w14:textId="55BEAC58" w:rsidR="00775C27" w:rsidRPr="00B1147E" w:rsidRDefault="00496A53" w:rsidP="00177208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портфелін құру және басқару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B8E2E7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E5B50C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4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735F746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00CA70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307D3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FFB06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BDF90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D478995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02562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FC9DF" w14:textId="77777777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Pr="00F719FC">
              <w:rPr>
                <w:bCs/>
                <w:sz w:val="20"/>
                <w:szCs w:val="20"/>
                <w:lang w:val="kk-KZ"/>
              </w:rPr>
              <w:t>Бағалы қағаздар нарығының субъектілерінің қызметтерін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E0303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6EE19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>ЖИ 1.1.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>ЖИ 1.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9046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FBD782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87977A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CB09E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7179F4" w:rsidRPr="00B42D46" w14:paraId="1330FA7B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5E87A" w14:textId="77777777" w:rsidR="007179F4" w:rsidRPr="00B42D46" w:rsidRDefault="007179F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6477DF" w14:textId="77777777" w:rsidR="007179F4" w:rsidRPr="006E0DD7" w:rsidRDefault="007179F4" w:rsidP="007179F4">
            <w:pPr>
              <w:rPr>
                <w:b/>
                <w:sz w:val="20"/>
                <w:szCs w:val="20"/>
                <w:lang w:val="kk-KZ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5</w:t>
            </w:r>
            <w:r w:rsidRPr="00B42D46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2</w:t>
            </w:r>
            <w:r w:rsidRPr="00F13A55">
              <w:rPr>
                <w:sz w:val="20"/>
                <w:szCs w:val="20"/>
                <w:lang w:val="kk-KZ"/>
              </w:rPr>
              <w:t xml:space="preserve"> тапсырмаларын қабылдау және бағалау</w:t>
            </w:r>
            <w:r>
              <w:rPr>
                <w:b/>
                <w:sz w:val="20"/>
                <w:szCs w:val="20"/>
                <w:lang w:val="kk-KZ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780E6" w14:textId="77777777" w:rsidR="007179F4" w:rsidRPr="00B42D46" w:rsidRDefault="007179F4" w:rsidP="007179F4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DE0F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BAB81" w14:textId="77777777" w:rsidR="007179F4" w:rsidRPr="00B42D46" w:rsidRDefault="007179F4" w:rsidP="007179F4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9F6DB2" w14:textId="77777777" w:rsidR="007179F4" w:rsidRPr="009847F1" w:rsidRDefault="007179F4" w:rsidP="005D166E">
            <w:pPr>
              <w:jc w:val="center"/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02CFF" w14:textId="77777777" w:rsidR="00775C27" w:rsidRPr="00B42D46" w:rsidRDefault="00775C27" w:rsidP="0017720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0AD242" w14:textId="77777777" w:rsidR="007179F4" w:rsidRPr="00B42D46" w:rsidRDefault="007179F4" w:rsidP="007179F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25B14" w:rsidRPr="00B42D46" w14:paraId="6920E008" w14:textId="77777777" w:rsidTr="00D521FD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6059E" w14:textId="77777777" w:rsidR="00F25B14" w:rsidRPr="00B42D46" w:rsidRDefault="00F25B14" w:rsidP="006D30D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25C6F" w14:textId="77777777" w:rsidR="00F25B14" w:rsidRPr="00F25B14" w:rsidRDefault="00F25B14" w:rsidP="007179F4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b/>
                <w:sz w:val="20"/>
                <w:szCs w:val="20"/>
              </w:rPr>
              <w:t>МТ</w:t>
            </w:r>
            <w:r w:rsidRPr="00B42D46">
              <w:rPr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Midterm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b/>
                <w:bCs/>
                <w:sz w:val="20"/>
                <w:szCs w:val="20"/>
              </w:rPr>
              <w:t>Exam</w:t>
            </w:r>
            <w:proofErr w:type="spellEnd"/>
            <w:r w:rsidRPr="00B42D46">
              <w:rPr>
                <w:b/>
                <w:bCs/>
                <w:sz w:val="20"/>
                <w:szCs w:val="20"/>
              </w:rPr>
              <w:t>)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ауызша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70E696" w14:textId="77777777" w:rsidR="00F25B14" w:rsidRPr="00B42D46" w:rsidRDefault="00F25B14" w:rsidP="005D166E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B07A5" w14:textId="77777777" w:rsidR="00775C27" w:rsidRPr="00B42D46" w:rsidRDefault="00775C27" w:rsidP="007179F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12839" w14:textId="77777777" w:rsidR="00F25B14" w:rsidRPr="00B42D46" w:rsidRDefault="00F25B14" w:rsidP="007179F4">
            <w:pPr>
              <w:jc w:val="center"/>
              <w:rPr>
                <w:sz w:val="20"/>
                <w:szCs w:val="20"/>
              </w:rPr>
            </w:pPr>
          </w:p>
        </w:tc>
      </w:tr>
      <w:tr w:rsidR="007179F4" w:rsidRPr="00B42D46" w14:paraId="77D68F0D" w14:textId="77777777" w:rsidTr="007179F4">
        <w:tc>
          <w:tcPr>
            <w:tcW w:w="9782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F7E21" w14:textId="77777777" w:rsidR="007179F4" w:rsidRPr="009E37CC" w:rsidRDefault="007179F4" w:rsidP="005D166E">
            <w:pPr>
              <w:jc w:val="center"/>
              <w:rPr>
                <w:b/>
                <w:sz w:val="20"/>
                <w:szCs w:val="20"/>
                <w:lang w:val="kk-KZ"/>
              </w:rPr>
            </w:pPr>
            <w:r w:rsidRPr="009E37CC">
              <w:rPr>
                <w:b/>
                <w:sz w:val="20"/>
                <w:szCs w:val="20"/>
                <w:lang w:val="kk-KZ"/>
              </w:rPr>
              <w:t>Модуль ІІ</w:t>
            </w:r>
            <w:r>
              <w:rPr>
                <w:b/>
                <w:sz w:val="20"/>
                <w:szCs w:val="20"/>
                <w:lang w:val="kk-KZ"/>
              </w:rPr>
              <w:t>І</w:t>
            </w:r>
          </w:p>
        </w:tc>
      </w:tr>
      <w:tr w:rsidR="00496A53" w:rsidRPr="00B42D46" w14:paraId="0AF20C5D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D3AE87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11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54272" w14:textId="3010B793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color w:val="000000"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2FD2E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7D1E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4EFBB4D3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4E7CF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DABEB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9274A" w14:textId="77777777" w:rsidR="00496A53" w:rsidRPr="00B42D46" w:rsidRDefault="00496A53" w:rsidP="00496A53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548AF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496A53" w:rsidRPr="00B42D46" w14:paraId="453F6A57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0F466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CB1C4" w14:textId="3529671E" w:rsidR="00496A53" w:rsidRPr="008A61D4" w:rsidRDefault="00496A53" w:rsidP="00496A53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реттеу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Pr="00EA3518">
              <w:rPr>
                <w:rFonts w:eastAsia="Calibri"/>
                <w:sz w:val="20"/>
                <w:szCs w:val="20"/>
                <w:lang w:val="kk-KZ"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val="kk-KZ" w:eastAsia="en-US"/>
              </w:rPr>
              <w:t>қызмет ету ерекшелігін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C7556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3982" w14:textId="77777777" w:rsidR="00496A53" w:rsidRPr="00B42D46" w:rsidRDefault="00496A53" w:rsidP="00496A53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E12531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C9108" w14:textId="77777777" w:rsidR="00496A53" w:rsidRPr="00B42D46" w:rsidRDefault="00496A53" w:rsidP="00496A53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34BDA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  <w:p w14:paraId="5F5C1F55" w14:textId="77777777" w:rsidR="00496A53" w:rsidRPr="00B42D46" w:rsidRDefault="00496A53" w:rsidP="00496A53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AE927" w14:textId="77777777" w:rsidR="00496A53" w:rsidRPr="00B42D46" w:rsidRDefault="00496A53" w:rsidP="00496A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200060B8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CDF581C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12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3EF1C" w14:textId="1C9E6AEC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 xml:space="preserve">Бағалы қағаздар нарығының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lastRenderedPageBreak/>
              <w:t>қатысушылары және олардың атқаратын қызметтері.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38BCD8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lastRenderedPageBreak/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B182BB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1FF13F17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0E1233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lastRenderedPageBreak/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CF4E4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B7172" w14:textId="77777777" w:rsidR="00EB3377" w:rsidRPr="00CB7E51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lastRenderedPageBreak/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2BF91B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lastRenderedPageBreak/>
              <w:t>Асинхронды</w:t>
            </w:r>
          </w:p>
        </w:tc>
      </w:tr>
      <w:tr w:rsidR="00EB3377" w:rsidRPr="00B42D46" w14:paraId="6AF78709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8B3980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9C85A" w14:textId="2B38AE7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 xml:space="preserve">ПС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нарығының қатысушылары және олардың атқаратын қызметтері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қызметін айқындау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F8114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B3F30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5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73D3F9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97F8DB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2DE13" w14:textId="77777777" w:rsidR="00EB3377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7E43B0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7FD8DEF7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0444C7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CF5E55" w14:textId="77777777" w:rsidR="00FE2BAD" w:rsidRDefault="00FE2BAD" w:rsidP="00FE2BA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МОӨЖ</w:t>
            </w:r>
            <w:r w:rsidRPr="00B42D46">
              <w:rPr>
                <w:b/>
                <w:sz w:val="20"/>
                <w:szCs w:val="20"/>
              </w:rPr>
              <w:t xml:space="preserve"> 6. </w:t>
            </w:r>
            <w:r>
              <w:rPr>
                <w:b/>
                <w:sz w:val="20"/>
                <w:szCs w:val="20"/>
              </w:rPr>
              <w:t>МӨЖ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  <w:lang w:val="kk-KZ"/>
              </w:rPr>
              <w:t>3</w:t>
            </w:r>
            <w:r w:rsidRPr="00B42D46">
              <w:rPr>
                <w:b/>
                <w:sz w:val="20"/>
                <w:szCs w:val="20"/>
              </w:rPr>
              <w:t xml:space="preserve"> </w:t>
            </w:r>
          </w:p>
          <w:p w14:paraId="5162CD20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proofErr w:type="spellStart"/>
            <w:r w:rsidRPr="00F13A55">
              <w:rPr>
                <w:sz w:val="20"/>
                <w:szCs w:val="20"/>
              </w:rPr>
              <w:t>орындау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proofErr w:type="spellStart"/>
            <w:r w:rsidRPr="00F13A55">
              <w:rPr>
                <w:sz w:val="20"/>
                <w:szCs w:val="20"/>
              </w:rPr>
              <w:t>бойынша</w:t>
            </w:r>
            <w:proofErr w:type="spellEnd"/>
            <w:r w:rsidRPr="00F13A55">
              <w:rPr>
                <w:sz w:val="20"/>
                <w:szCs w:val="20"/>
              </w:rPr>
              <w:t xml:space="preserve">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43458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8E72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81B61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4722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8B699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F13A55">
              <w:rPr>
                <w:sz w:val="20"/>
                <w:szCs w:val="20"/>
                <w:lang w:val="kk-KZ"/>
              </w:rPr>
              <w:t>кеңес беру, орындалуына бақылау жасау және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1DDD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77D1CADC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DEEA3B7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13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0B723C" w14:textId="491D5FC2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2A179A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D84471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2DC66032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651A08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483C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FCE64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DCA9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283B3442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04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E1CCA7" w14:textId="024BAE9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нарығындағы есептер және операциялар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>,</w:t>
            </w:r>
            <w:r w:rsidR="00316D6F"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 xml:space="preserve"> </w:t>
            </w:r>
            <w:r w:rsidRPr="00EA3518">
              <w:rPr>
                <w:rFonts w:eastAsia="Calibri"/>
                <w:bCs/>
                <w:sz w:val="20"/>
                <w:szCs w:val="20"/>
                <w:lang w:val="kk-KZ" w:eastAsia="en-US"/>
              </w:rPr>
              <w:t>ерекшеліктерін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750AD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2CE059" w14:textId="77777777" w:rsidR="00FE2BAD" w:rsidRPr="00B42D46" w:rsidRDefault="00FE2BAD" w:rsidP="00FE2BAD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A789C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5E64A6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4812B8" w14:textId="77777777" w:rsidR="00FE2BAD" w:rsidRDefault="00FE2BAD" w:rsidP="00775C2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тапсырмаларды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2CB3A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EB3377" w:rsidRPr="00B42D46" w14:paraId="6E629AEA" w14:textId="77777777" w:rsidTr="006D30D0"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5086B2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4C0F69" w14:textId="6F1018CF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82A8F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55A48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  <w:p w14:paraId="53E56E0C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BB9FCC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E1BFD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B2AC" w14:textId="77777777" w:rsidR="00EB3377" w:rsidRPr="00B42D46" w:rsidRDefault="00EB3377" w:rsidP="00EB3377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372A67" w14:textId="77777777" w:rsidR="00EB3377" w:rsidRPr="00684C1A" w:rsidRDefault="00EB3377" w:rsidP="00EB3377">
            <w:pPr>
              <w:tabs>
                <w:tab w:val="left" w:pos="1276"/>
              </w:tabs>
              <w:jc w:val="center"/>
              <w:rPr>
                <w:sz w:val="20"/>
                <w:szCs w:val="20"/>
                <w:lang w:val="kk-KZ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EB3377" w:rsidRPr="00B42D46" w14:paraId="4D6EB04B" w14:textId="77777777" w:rsidTr="006D30D0">
        <w:tc>
          <w:tcPr>
            <w:tcW w:w="8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DF99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BE10EA" w14:textId="372B3EED" w:rsidR="00EB3377" w:rsidRPr="008A61D4" w:rsidRDefault="00EB3377" w:rsidP="00EB3377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>
              <w:rPr>
                <w:b/>
                <w:bCs/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Листингтік қызмет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>
              <w:rPr>
                <w:rFonts w:eastAsia="Calibri"/>
                <w:bCs/>
                <w:sz w:val="20"/>
                <w:szCs w:val="20"/>
                <w:lang w:val="kk-KZ" w:eastAsia="en-US"/>
              </w:rPr>
              <w:t>қызметтерін 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9BDE24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5CBBD" w14:textId="77777777" w:rsidR="00EB3377" w:rsidRPr="00B42D46" w:rsidRDefault="00EB3377" w:rsidP="00EB3377">
            <w:pPr>
              <w:rPr>
                <w:bCs/>
                <w:sz w:val="20"/>
                <w:szCs w:val="20"/>
                <w:lang w:val="kk-KZ"/>
              </w:rPr>
            </w:pPr>
            <w:r w:rsidRPr="00B42D46">
              <w:rPr>
                <w:bCs/>
                <w:sz w:val="20"/>
                <w:szCs w:val="20"/>
                <w:lang w:val="kk-KZ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  <w:lang w:val="kk-KZ"/>
              </w:rPr>
              <w:t>.1.</w:t>
            </w:r>
            <w:r>
              <w:rPr>
                <w:bCs/>
                <w:sz w:val="20"/>
                <w:szCs w:val="20"/>
                <w:lang w:val="kk-KZ"/>
              </w:rPr>
              <w:t xml:space="preserve"> </w:t>
            </w:r>
            <w:r w:rsidRPr="00B42D46">
              <w:rPr>
                <w:bCs/>
                <w:sz w:val="20"/>
                <w:szCs w:val="20"/>
              </w:rPr>
              <w:t xml:space="preserve">ЖИ </w:t>
            </w:r>
            <w:r>
              <w:rPr>
                <w:bCs/>
                <w:sz w:val="20"/>
                <w:szCs w:val="20"/>
                <w:lang w:val="kk-KZ"/>
              </w:rPr>
              <w:t>6</w:t>
            </w:r>
            <w:r w:rsidRPr="00B42D46">
              <w:rPr>
                <w:bCs/>
                <w:sz w:val="20"/>
                <w:szCs w:val="20"/>
              </w:rPr>
              <w:t>.</w:t>
            </w:r>
            <w:r>
              <w:rPr>
                <w:bCs/>
                <w:sz w:val="20"/>
                <w:szCs w:val="20"/>
                <w:lang w:val="kk-KZ"/>
              </w:rPr>
              <w:t>2</w:t>
            </w:r>
            <w:r w:rsidRPr="00B42D46">
              <w:rPr>
                <w:bCs/>
                <w:sz w:val="20"/>
                <w:szCs w:val="20"/>
                <w:lang w:val="kk-KZ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86087E" w14:textId="77777777" w:rsidR="00EB3377" w:rsidRPr="00B42D46" w:rsidRDefault="00EB3377" w:rsidP="00EB3377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0CD46" w14:textId="77777777" w:rsidR="00EB3377" w:rsidRPr="00B42D46" w:rsidRDefault="00EB3377" w:rsidP="00EB3377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FC7E1" w14:textId="77777777" w:rsidR="00EB3377" w:rsidRPr="00B42D46" w:rsidRDefault="00EB3377" w:rsidP="00EB3377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- тақырып мәселелерін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3C739" w14:textId="77777777" w:rsidR="00EB3377" w:rsidRPr="00684C1A" w:rsidRDefault="00EB3377" w:rsidP="00EB3377">
            <w:pPr>
              <w:jc w:val="center"/>
              <w:rPr>
                <w:sz w:val="20"/>
                <w:szCs w:val="20"/>
              </w:rPr>
            </w:pPr>
            <w:r w:rsidRPr="00684C1A">
              <w:rPr>
                <w:sz w:val="20"/>
                <w:szCs w:val="20"/>
                <w:lang w:val="kk-KZ"/>
              </w:rPr>
              <w:t>Асинхронды</w:t>
            </w:r>
          </w:p>
        </w:tc>
      </w:tr>
      <w:tr w:rsidR="00FE2BAD" w:rsidRPr="00B42D46" w14:paraId="06CF8945" w14:textId="77777777" w:rsidTr="006D30D0">
        <w:trPr>
          <w:trHeight w:val="29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A6E1E3D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D8AE0B3" w14:textId="203520BA" w:rsidR="00FE2BAD" w:rsidRPr="008A61D4" w:rsidRDefault="00FE2BAD" w:rsidP="00FE2BAD">
            <w:pPr>
              <w:snapToGrid w:val="0"/>
              <w:rPr>
                <w:b/>
                <w:bCs/>
                <w:sz w:val="20"/>
                <w:szCs w:val="20"/>
                <w:lang w:val="kk-KZ" w:eastAsia="ar-SA"/>
              </w:rPr>
            </w:pPr>
            <w:r w:rsidRPr="008A61D4">
              <w:rPr>
                <w:b/>
                <w:bCs/>
                <w:sz w:val="20"/>
                <w:szCs w:val="20"/>
                <w:lang w:val="kk-KZ" w:eastAsia="ar-SA"/>
              </w:rPr>
              <w:t>Д.</w:t>
            </w:r>
            <w:r w:rsidRPr="008A61D4">
              <w:rPr>
                <w:sz w:val="20"/>
                <w:szCs w:val="20"/>
                <w:lang w:val="kk-KZ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DB2B5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1B5DAE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06E5E6AF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F6E7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891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24572" w14:textId="77777777" w:rsidR="00FE2BAD" w:rsidRPr="00CB7E51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 xml:space="preserve">-  </w:t>
            </w:r>
            <w:proofErr w:type="spellStart"/>
            <w:r w:rsidRPr="00B42D46">
              <w:rPr>
                <w:sz w:val="20"/>
                <w:szCs w:val="20"/>
              </w:rPr>
              <w:t>сұрақтарды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топта</w:t>
            </w:r>
            <w:proofErr w:type="spellEnd"/>
            <w:r w:rsidRPr="00B42D46">
              <w:rPr>
                <w:sz w:val="20"/>
                <w:szCs w:val="20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талқылау</w:t>
            </w:r>
            <w:proofErr w:type="spell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FF28D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Zoom-</w:t>
            </w:r>
            <w:proofErr w:type="spellStart"/>
            <w:r>
              <w:rPr>
                <w:sz w:val="20"/>
                <w:szCs w:val="20"/>
                <w:lang w:val="en-US"/>
              </w:rPr>
              <w:t>да</w:t>
            </w:r>
            <w:proofErr w:type="spellEnd"/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B42D46">
              <w:rPr>
                <w:sz w:val="20"/>
                <w:szCs w:val="20"/>
              </w:rPr>
              <w:t>бейнедәріс</w:t>
            </w:r>
            <w:proofErr w:type="spellEnd"/>
          </w:p>
        </w:tc>
      </w:tr>
      <w:tr w:rsidR="00FE2BAD" w:rsidRPr="00B42D46" w14:paraId="6A52468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2D1CD98" w14:textId="77777777" w:rsidR="00FE2BAD" w:rsidRPr="00B42D46" w:rsidRDefault="00FE2BAD" w:rsidP="00FE2BA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24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C91C88" w14:textId="5DAB077B" w:rsidR="00FE2BAD" w:rsidRPr="00EA3518" w:rsidRDefault="00FE2BAD" w:rsidP="00FE2BAD">
            <w:pPr>
              <w:snapToGrid w:val="0"/>
              <w:rPr>
                <w:b/>
                <w:bCs/>
                <w:sz w:val="20"/>
                <w:szCs w:val="20"/>
              </w:rPr>
            </w:pPr>
            <w:r w:rsidRPr="008A61D4">
              <w:rPr>
                <w:b/>
                <w:bCs/>
                <w:sz w:val="20"/>
                <w:szCs w:val="20"/>
              </w:rPr>
              <w:t>ПС</w:t>
            </w:r>
            <w:r w:rsidRPr="00EA3518">
              <w:rPr>
                <w:b/>
                <w:bCs/>
                <w:sz w:val="20"/>
                <w:szCs w:val="20"/>
              </w:rPr>
              <w:t xml:space="preserve"> </w:t>
            </w:r>
            <w:r w:rsidR="00316D6F" w:rsidRPr="007060EA">
              <w:rPr>
                <w:color w:val="181818"/>
                <w:sz w:val="20"/>
                <w:szCs w:val="20"/>
                <w:lang w:val="kk-KZ"/>
              </w:rPr>
              <w:t>Бағалы қағаздар нарығын ақпараттандыру</w:t>
            </w:r>
            <w:r w:rsidR="00316D6F">
              <w:rPr>
                <w:color w:val="181818"/>
                <w:sz w:val="20"/>
                <w:szCs w:val="20"/>
                <w:lang w:val="kk-KZ"/>
              </w:rPr>
              <w:t xml:space="preserve">, </w:t>
            </w:r>
            <w:r w:rsidR="00316D6F">
              <w:rPr>
                <w:rFonts w:eastAsia="Batang"/>
                <w:sz w:val="20"/>
                <w:szCs w:val="20"/>
                <w:lang w:val="uz-Cyrl-UZ" w:eastAsia="ko-KR"/>
              </w:rPr>
              <w:t xml:space="preserve"> </w:t>
            </w:r>
            <w:r>
              <w:rPr>
                <w:rFonts w:eastAsia="Batang"/>
                <w:sz w:val="20"/>
                <w:szCs w:val="20"/>
                <w:lang w:val="uz-Cyrl-UZ" w:eastAsia="ko-KR"/>
              </w:rPr>
              <w:t>анықтау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585ED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ОН</w:t>
            </w:r>
            <w:r>
              <w:rPr>
                <w:sz w:val="20"/>
                <w:szCs w:val="20"/>
                <w:lang w:val="kk-KZ"/>
              </w:rPr>
              <w:t xml:space="preserve"> 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3BBC0A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6.2.</w:t>
            </w:r>
          </w:p>
          <w:p w14:paraId="4AA9CC96" w14:textId="77777777" w:rsidR="00FE2BAD" w:rsidRPr="006D30D0" w:rsidRDefault="00FE2BAD" w:rsidP="00FE2BAD">
            <w:pPr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</w:rPr>
              <w:t>ЖИ</w:t>
            </w:r>
            <w:r>
              <w:rPr>
                <w:sz w:val="20"/>
                <w:szCs w:val="20"/>
                <w:lang w:val="kk-KZ"/>
              </w:rPr>
              <w:t xml:space="preserve"> 6.3.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1A6131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0F98AC" w14:textId="77777777" w:rsidR="00FE2BAD" w:rsidRPr="00B42D46" w:rsidRDefault="00FE2BAD" w:rsidP="00FE2BAD">
            <w:pPr>
              <w:jc w:val="center"/>
              <w:rPr>
                <w:sz w:val="20"/>
                <w:szCs w:val="20"/>
                <w:lang w:val="kk-KZ"/>
              </w:rPr>
            </w:pPr>
            <w:r w:rsidRPr="00B42D46">
              <w:rPr>
                <w:sz w:val="20"/>
                <w:szCs w:val="20"/>
                <w:lang w:val="kk-KZ"/>
              </w:rPr>
              <w:t>14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60F2B4" w14:textId="77777777" w:rsidR="00FE2BAD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 xml:space="preserve">- </w:t>
            </w:r>
            <w:r w:rsidRPr="00B42D46">
              <w:rPr>
                <w:sz w:val="20"/>
                <w:szCs w:val="20"/>
                <w:lang w:val="kk-KZ"/>
              </w:rPr>
              <w:t>орындалған тапсырма-лардың нәтижелерін талқылау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4B8C4E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2CA39EEE" w14:textId="77777777" w:rsidTr="006D30D0">
        <w:tc>
          <w:tcPr>
            <w:tcW w:w="8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6994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767158" w14:textId="77777777" w:rsidR="00FE2BAD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МОӨЖ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7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.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>МӨЖ</w:t>
            </w:r>
            <w:r w:rsidRPr="008A61D4"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b/>
                <w:color w:val="201F1E"/>
                <w:sz w:val="20"/>
                <w:szCs w:val="20"/>
                <w:shd w:val="clear" w:color="auto" w:fill="FFFFFF"/>
                <w:lang w:val="kk-KZ"/>
              </w:rPr>
              <w:t>3</w:t>
            </w:r>
          </w:p>
          <w:p w14:paraId="2CE72CFD" w14:textId="77777777" w:rsidR="00FE2BAD" w:rsidRPr="008A61D4" w:rsidRDefault="00FE2BAD" w:rsidP="00FE2BAD">
            <w:pPr>
              <w:pStyle w:val="a4"/>
              <w:snapToGrid w:val="0"/>
              <w:spacing w:after="0" w:line="240" w:lineRule="auto"/>
              <w:ind w:left="0"/>
              <w:rPr>
                <w:rFonts w:ascii="Times New Roman" w:hAnsi="Times New Roman"/>
                <w:b/>
                <w:sz w:val="20"/>
                <w:szCs w:val="20"/>
              </w:rPr>
            </w:pPr>
            <w:r w:rsidRPr="006E0DD7">
              <w:rPr>
                <w:rFonts w:ascii="Times New Roman" w:hAnsi="Times New Roman"/>
                <w:sz w:val="20"/>
                <w:szCs w:val="20"/>
                <w:lang w:val="kk-KZ"/>
              </w:rPr>
              <w:t>тапсырмаларын қабылдау және бағалау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5AEAB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A97E9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28B8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8C1F" w14:textId="77777777" w:rsidR="00FE2BAD" w:rsidRPr="009847F1" w:rsidRDefault="00FE2BAD" w:rsidP="00FE2BAD">
            <w:pPr>
              <w:rPr>
                <w:sz w:val="20"/>
                <w:szCs w:val="20"/>
                <w:lang w:val="kk-KZ"/>
              </w:rPr>
            </w:pPr>
            <w:r>
              <w:rPr>
                <w:sz w:val="20"/>
                <w:szCs w:val="20"/>
                <w:lang w:val="kk-KZ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C4A50" w14:textId="77777777" w:rsidR="00FE2BAD" w:rsidRPr="00B42D46" w:rsidRDefault="00775C27" w:rsidP="00775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>- жоба орындау және нәтиже бойынша презентация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BE316" w14:textId="77777777" w:rsidR="00FE2BAD" w:rsidRPr="00B42D46" w:rsidRDefault="00FE2BAD" w:rsidP="00FE2B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kk-KZ"/>
              </w:rPr>
              <w:t xml:space="preserve">Zoom-да </w:t>
            </w:r>
            <w:r w:rsidRPr="00B42D46">
              <w:rPr>
                <w:sz w:val="20"/>
                <w:szCs w:val="20"/>
                <w:lang w:val="kk-KZ"/>
              </w:rPr>
              <w:t>вебинар</w:t>
            </w:r>
          </w:p>
        </w:tc>
      </w:tr>
      <w:tr w:rsidR="00FE2BAD" w:rsidRPr="00B42D46" w14:paraId="435827E2" w14:textId="77777777" w:rsidTr="006D30D0"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4E56F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B2860C" w14:textId="77777777" w:rsidR="00FE2BAD" w:rsidRPr="00B42D46" w:rsidRDefault="00FE2BAD" w:rsidP="00FE2BAD">
            <w:pPr>
              <w:rPr>
                <w:b/>
                <w:sz w:val="20"/>
                <w:szCs w:val="20"/>
              </w:rPr>
            </w:pPr>
            <w:r w:rsidRPr="00B42D46">
              <w:rPr>
                <w:b/>
                <w:sz w:val="20"/>
                <w:szCs w:val="20"/>
              </w:rPr>
              <w:t>АБ2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D7971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99ED" w14:textId="77777777" w:rsidR="00FE2BAD" w:rsidRPr="00B42D46" w:rsidRDefault="00FE2BAD" w:rsidP="00FE2BAD">
            <w:pPr>
              <w:rPr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5E393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286D60" w14:textId="77777777" w:rsidR="00FE2BAD" w:rsidRPr="00B42D46" w:rsidRDefault="00FE2BAD" w:rsidP="00FE2BAD">
            <w:pPr>
              <w:rPr>
                <w:sz w:val="20"/>
                <w:szCs w:val="20"/>
              </w:rPr>
            </w:pPr>
            <w:r w:rsidRPr="00B42D46">
              <w:rPr>
                <w:sz w:val="20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8AFCD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7D2098" w14:textId="77777777" w:rsidR="00FE2BAD" w:rsidRPr="00B42D46" w:rsidRDefault="00FE2BAD" w:rsidP="00FE2BAD">
            <w:pPr>
              <w:rPr>
                <w:sz w:val="20"/>
                <w:szCs w:val="20"/>
              </w:rPr>
            </w:pPr>
          </w:p>
        </w:tc>
      </w:tr>
    </w:tbl>
    <w:p w14:paraId="27FED994" w14:textId="77777777" w:rsidR="00B42D46" w:rsidRDefault="00B42D46" w:rsidP="00B42D46">
      <w:pPr>
        <w:rPr>
          <w:b/>
          <w:sz w:val="20"/>
          <w:szCs w:val="20"/>
        </w:rPr>
      </w:pPr>
    </w:p>
    <w:p w14:paraId="5E78140D" w14:textId="77777777" w:rsidR="009B7D34" w:rsidRDefault="009B7D34" w:rsidP="00B42D46">
      <w:pPr>
        <w:rPr>
          <w:b/>
          <w:sz w:val="20"/>
          <w:szCs w:val="20"/>
        </w:rPr>
      </w:pPr>
    </w:p>
    <w:p w14:paraId="3FA627B7" w14:textId="77777777" w:rsidR="009B7D34" w:rsidRDefault="009B7D34" w:rsidP="00B42D46">
      <w:pPr>
        <w:rPr>
          <w:b/>
          <w:sz w:val="20"/>
          <w:szCs w:val="20"/>
        </w:rPr>
      </w:pPr>
    </w:p>
    <w:p w14:paraId="644E6E05" w14:textId="77777777" w:rsidR="009B7D34" w:rsidRDefault="009B7D34" w:rsidP="00B42D46">
      <w:pPr>
        <w:rPr>
          <w:b/>
          <w:sz w:val="20"/>
          <w:szCs w:val="20"/>
        </w:rPr>
      </w:pPr>
    </w:p>
    <w:p w14:paraId="2FDFAE27" w14:textId="77777777" w:rsidR="009B7D34" w:rsidRDefault="009B7D34" w:rsidP="00B42D46">
      <w:pPr>
        <w:rPr>
          <w:b/>
          <w:sz w:val="20"/>
          <w:szCs w:val="20"/>
        </w:rPr>
      </w:pPr>
    </w:p>
    <w:p w14:paraId="41B5B948" w14:textId="1EB6C95D" w:rsidR="009B7D34" w:rsidRPr="009B7D34" w:rsidRDefault="009B7D34" w:rsidP="009B7D34">
      <w:pPr>
        <w:tabs>
          <w:tab w:val="center" w:pos="4677"/>
        </w:tabs>
        <w:rPr>
          <w:sz w:val="22"/>
          <w:szCs w:val="22"/>
          <w:lang w:val="kk-KZ"/>
        </w:rPr>
      </w:pPr>
      <w:r w:rsidRPr="009B7D34">
        <w:rPr>
          <w:sz w:val="22"/>
          <w:szCs w:val="22"/>
        </w:rPr>
        <w:t xml:space="preserve">Кафедра </w:t>
      </w:r>
      <w:proofErr w:type="spellStart"/>
      <w:r w:rsidRPr="009B7D34">
        <w:rPr>
          <w:sz w:val="22"/>
          <w:szCs w:val="22"/>
        </w:rPr>
        <w:t>меңгерушісі</w:t>
      </w:r>
      <w:proofErr w:type="spellEnd"/>
      <w:r w:rsidRPr="009B7D34">
        <w:rPr>
          <w:sz w:val="22"/>
          <w:szCs w:val="22"/>
        </w:rPr>
        <w:t xml:space="preserve">, </w:t>
      </w:r>
      <w:proofErr w:type="spellStart"/>
      <w:r w:rsidRPr="009B7D34">
        <w:rPr>
          <w:sz w:val="22"/>
          <w:szCs w:val="22"/>
        </w:rPr>
        <w:t>э.ғ.к</w:t>
      </w:r>
      <w:proofErr w:type="spellEnd"/>
      <w:r w:rsidRPr="009B7D34">
        <w:rPr>
          <w:sz w:val="22"/>
          <w:szCs w:val="22"/>
        </w:rPr>
        <w:t xml:space="preserve">., </w:t>
      </w:r>
      <w:proofErr w:type="spellStart"/>
      <w:r w:rsidRPr="009B7D34">
        <w:rPr>
          <w:sz w:val="22"/>
          <w:szCs w:val="22"/>
        </w:rPr>
        <w:t>доценті</w:t>
      </w:r>
      <w:proofErr w:type="spellEnd"/>
      <w:r w:rsidRPr="009B7D34">
        <w:rPr>
          <w:sz w:val="22"/>
          <w:szCs w:val="22"/>
        </w:rPr>
        <w:t xml:space="preserve">                                                         </w:t>
      </w:r>
      <w:r w:rsidRPr="009B7D34">
        <w:rPr>
          <w:sz w:val="22"/>
          <w:szCs w:val="22"/>
          <w:lang w:val="kk-KZ"/>
        </w:rPr>
        <w:t>Нурмагамбетова А.З.</w:t>
      </w:r>
    </w:p>
    <w:p w14:paraId="7391CC68" w14:textId="77777777" w:rsidR="009B7D34" w:rsidRPr="009B7D34" w:rsidRDefault="009B7D34" w:rsidP="009B7D34">
      <w:pPr>
        <w:tabs>
          <w:tab w:val="center" w:pos="4677"/>
        </w:tabs>
        <w:jc w:val="both"/>
        <w:rPr>
          <w:sz w:val="22"/>
          <w:szCs w:val="22"/>
        </w:rPr>
      </w:pPr>
    </w:p>
    <w:p w14:paraId="3B5B9609" w14:textId="3676A371" w:rsidR="009B7D34" w:rsidRPr="009B7D34" w:rsidRDefault="009B7D34" w:rsidP="009B7D34">
      <w:pPr>
        <w:tabs>
          <w:tab w:val="center" w:pos="4677"/>
        </w:tabs>
        <w:jc w:val="both"/>
        <w:rPr>
          <w:sz w:val="22"/>
          <w:szCs w:val="22"/>
        </w:rPr>
      </w:pPr>
      <w:r w:rsidRPr="009B7D34">
        <w:rPr>
          <w:sz w:val="22"/>
          <w:szCs w:val="22"/>
        </w:rPr>
        <w:t>Лектор</w:t>
      </w:r>
      <w:r w:rsidR="005C009D">
        <w:rPr>
          <w:sz w:val="22"/>
          <w:szCs w:val="22"/>
        </w:rPr>
        <w:t>ы</w:t>
      </w:r>
      <w:r w:rsidRPr="009B7D34">
        <w:rPr>
          <w:sz w:val="22"/>
          <w:szCs w:val="22"/>
        </w:rPr>
        <w:t xml:space="preserve">, доктор </w:t>
      </w:r>
      <w:proofErr w:type="spellStart"/>
      <w:r w:rsidRPr="009B7D34">
        <w:rPr>
          <w:sz w:val="22"/>
          <w:szCs w:val="22"/>
          <w:lang w:val="en-US"/>
        </w:rPr>
        <w:t>Ph.D</w:t>
      </w:r>
      <w:proofErr w:type="spellEnd"/>
      <w:r w:rsidRPr="009B7D34">
        <w:rPr>
          <w:sz w:val="22"/>
          <w:szCs w:val="22"/>
          <w:lang w:val="en-US"/>
        </w:rPr>
        <w:t xml:space="preserve">, </w:t>
      </w:r>
      <w:r w:rsidRPr="009B7D34">
        <w:rPr>
          <w:sz w:val="22"/>
          <w:szCs w:val="22"/>
          <w:lang w:val="kk-KZ"/>
        </w:rPr>
        <w:t>доценті</w:t>
      </w:r>
      <w:r w:rsidRPr="009B7D34">
        <w:rPr>
          <w:sz w:val="22"/>
          <w:szCs w:val="22"/>
        </w:rPr>
        <w:t xml:space="preserve">                                                                            Бахыт Е.Б.</w:t>
      </w:r>
    </w:p>
    <w:p w14:paraId="3328DD12" w14:textId="77777777" w:rsidR="009B7D34" w:rsidRPr="00B42D46" w:rsidRDefault="009B7D34" w:rsidP="00B42D46">
      <w:pPr>
        <w:rPr>
          <w:b/>
          <w:sz w:val="20"/>
          <w:szCs w:val="20"/>
        </w:rPr>
      </w:pPr>
    </w:p>
    <w:sectPr w:rsidR="009B7D34" w:rsidRPr="00B42D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egoe UI">
    <w:altName w:val="Athelas Bold Ital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auto"/>
    <w:pitch w:val="variable"/>
    <w:sig w:usb0="80000AFF" w:usb1="0000396B" w:usb2="00000000" w:usb3="00000000" w:csb0="000000BF" w:csb1="00000000"/>
  </w:font>
  <w:font w:name="Batang">
    <w:altName w:val="바탕"/>
    <w:charset w:val="81"/>
    <w:family w:val="roman"/>
    <w:pitch w:val="variable"/>
    <w:sig w:usb0="B00002AF" w:usb1="69D77CFB" w:usb2="00000030" w:usb3="00000000" w:csb0="0008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15B1"/>
    <w:multiLevelType w:val="hybridMultilevel"/>
    <w:tmpl w:val="94D2C11E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261A86"/>
    <w:multiLevelType w:val="hybridMultilevel"/>
    <w:tmpl w:val="96DAAA82"/>
    <w:lvl w:ilvl="0" w:tplc="0419000F">
      <w:start w:val="1"/>
      <w:numFmt w:val="decimal"/>
      <w:lvlText w:val="%1."/>
      <w:lvlJc w:val="left"/>
      <w:pPr>
        <w:ind w:left="1037" w:hanging="360"/>
      </w:pPr>
    </w:lvl>
    <w:lvl w:ilvl="1" w:tplc="04190019" w:tentative="1">
      <w:start w:val="1"/>
      <w:numFmt w:val="lowerLetter"/>
      <w:lvlText w:val="%2."/>
      <w:lvlJc w:val="left"/>
      <w:pPr>
        <w:ind w:left="1757" w:hanging="360"/>
      </w:pPr>
    </w:lvl>
    <w:lvl w:ilvl="2" w:tplc="0419001B" w:tentative="1">
      <w:start w:val="1"/>
      <w:numFmt w:val="lowerRoman"/>
      <w:lvlText w:val="%3."/>
      <w:lvlJc w:val="right"/>
      <w:pPr>
        <w:ind w:left="2477" w:hanging="180"/>
      </w:pPr>
    </w:lvl>
    <w:lvl w:ilvl="3" w:tplc="0419000F" w:tentative="1">
      <w:start w:val="1"/>
      <w:numFmt w:val="decimal"/>
      <w:lvlText w:val="%4."/>
      <w:lvlJc w:val="left"/>
      <w:pPr>
        <w:ind w:left="3197" w:hanging="360"/>
      </w:pPr>
    </w:lvl>
    <w:lvl w:ilvl="4" w:tplc="04190019" w:tentative="1">
      <w:start w:val="1"/>
      <w:numFmt w:val="lowerLetter"/>
      <w:lvlText w:val="%5."/>
      <w:lvlJc w:val="left"/>
      <w:pPr>
        <w:ind w:left="3917" w:hanging="360"/>
      </w:pPr>
    </w:lvl>
    <w:lvl w:ilvl="5" w:tplc="0419001B" w:tentative="1">
      <w:start w:val="1"/>
      <w:numFmt w:val="lowerRoman"/>
      <w:lvlText w:val="%6."/>
      <w:lvlJc w:val="right"/>
      <w:pPr>
        <w:ind w:left="4637" w:hanging="180"/>
      </w:pPr>
    </w:lvl>
    <w:lvl w:ilvl="6" w:tplc="0419000F" w:tentative="1">
      <w:start w:val="1"/>
      <w:numFmt w:val="decimal"/>
      <w:lvlText w:val="%7."/>
      <w:lvlJc w:val="left"/>
      <w:pPr>
        <w:ind w:left="5357" w:hanging="360"/>
      </w:pPr>
    </w:lvl>
    <w:lvl w:ilvl="7" w:tplc="04190019" w:tentative="1">
      <w:start w:val="1"/>
      <w:numFmt w:val="lowerLetter"/>
      <w:lvlText w:val="%8."/>
      <w:lvlJc w:val="left"/>
      <w:pPr>
        <w:ind w:left="6077" w:hanging="360"/>
      </w:pPr>
    </w:lvl>
    <w:lvl w:ilvl="8" w:tplc="0419001B" w:tentative="1">
      <w:start w:val="1"/>
      <w:numFmt w:val="lowerRoman"/>
      <w:lvlText w:val="%9."/>
      <w:lvlJc w:val="right"/>
      <w:pPr>
        <w:ind w:left="6797" w:hanging="180"/>
      </w:pPr>
    </w:lvl>
  </w:abstractNum>
  <w:abstractNum w:abstractNumId="2">
    <w:nsid w:val="1AAB4547"/>
    <w:multiLevelType w:val="hybridMultilevel"/>
    <w:tmpl w:val="DE0AB9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C84F2F"/>
    <w:multiLevelType w:val="hybridMultilevel"/>
    <w:tmpl w:val="7D3CDD08"/>
    <w:lvl w:ilvl="0" w:tplc="9F646FA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5133E9"/>
    <w:multiLevelType w:val="hybridMultilevel"/>
    <w:tmpl w:val="6EECC0A4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EFE9718">
      <w:numFmt w:val="bullet"/>
      <w:lvlText w:val=""/>
      <w:lvlJc w:val="left"/>
      <w:pPr>
        <w:ind w:left="1440" w:hanging="360"/>
      </w:pPr>
      <w:rPr>
        <w:rFonts w:ascii="Symbol" w:eastAsia="Times New Roman" w:hAnsi="Symbol" w:cs="ArialMT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C33F8C"/>
    <w:multiLevelType w:val="hybridMultilevel"/>
    <w:tmpl w:val="BC5E1BC8"/>
    <w:lvl w:ilvl="0" w:tplc="51601F2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1961BB4">
      <w:start w:val="12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EB2303"/>
    <w:multiLevelType w:val="hybridMultilevel"/>
    <w:tmpl w:val="B6266732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5C5B58"/>
    <w:multiLevelType w:val="hybridMultilevel"/>
    <w:tmpl w:val="984ACBD0"/>
    <w:lvl w:ilvl="0" w:tplc="637267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color w:val="auto"/>
      </w:rPr>
    </w:lvl>
    <w:lvl w:ilvl="1" w:tplc="77B854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A5418C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044E6F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4012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56C60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47C4B7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75C153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722EA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B96165"/>
    <w:multiLevelType w:val="hybridMultilevel"/>
    <w:tmpl w:val="1C1A860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46DA558E"/>
    <w:multiLevelType w:val="hybridMultilevel"/>
    <w:tmpl w:val="636CAD18"/>
    <w:lvl w:ilvl="0" w:tplc="3232F6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677E08"/>
    <w:multiLevelType w:val="hybridMultilevel"/>
    <w:tmpl w:val="7BDE626E"/>
    <w:lvl w:ilvl="0" w:tplc="B48875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3051E6F"/>
    <w:multiLevelType w:val="hybridMultilevel"/>
    <w:tmpl w:val="553C34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1D77F8"/>
    <w:multiLevelType w:val="hybridMultilevel"/>
    <w:tmpl w:val="7D20CCE4"/>
    <w:lvl w:ilvl="0" w:tplc="B50C22D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E0F10DB"/>
    <w:multiLevelType w:val="hybridMultilevel"/>
    <w:tmpl w:val="9440C984"/>
    <w:lvl w:ilvl="0" w:tplc="51601F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7110FAF"/>
    <w:multiLevelType w:val="hybridMultilevel"/>
    <w:tmpl w:val="943A07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CA5461"/>
    <w:multiLevelType w:val="hybridMultilevel"/>
    <w:tmpl w:val="AF0AB65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6"/>
  </w:num>
  <w:num w:numId="5">
    <w:abstractNumId w:val="12"/>
  </w:num>
  <w:num w:numId="6">
    <w:abstractNumId w:val="14"/>
  </w:num>
  <w:num w:numId="7">
    <w:abstractNumId w:val="8"/>
  </w:num>
  <w:num w:numId="8">
    <w:abstractNumId w:val="13"/>
  </w:num>
  <w:num w:numId="9">
    <w:abstractNumId w:val="5"/>
  </w:num>
  <w:num w:numId="10">
    <w:abstractNumId w:val="0"/>
  </w:num>
  <w:num w:numId="11">
    <w:abstractNumId w:val="3"/>
  </w:num>
  <w:num w:numId="12">
    <w:abstractNumId w:val="9"/>
  </w:num>
  <w:num w:numId="13">
    <w:abstractNumId w:val="1"/>
  </w:num>
  <w:num w:numId="14">
    <w:abstractNumId w:val="2"/>
  </w:num>
  <w:num w:numId="15">
    <w:abstractNumId w:val="11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083"/>
    <w:rsid w:val="000144B2"/>
    <w:rsid w:val="00034D94"/>
    <w:rsid w:val="000A3A21"/>
    <w:rsid w:val="000B70CA"/>
    <w:rsid w:val="000C7EC1"/>
    <w:rsid w:val="000E11EA"/>
    <w:rsid w:val="0016488E"/>
    <w:rsid w:val="00172AB9"/>
    <w:rsid w:val="00177208"/>
    <w:rsid w:val="0018471E"/>
    <w:rsid w:val="001A2D29"/>
    <w:rsid w:val="001B08B8"/>
    <w:rsid w:val="001C04D5"/>
    <w:rsid w:val="001E4BFF"/>
    <w:rsid w:val="001E57A5"/>
    <w:rsid w:val="0021674E"/>
    <w:rsid w:val="0022563E"/>
    <w:rsid w:val="00226A5B"/>
    <w:rsid w:val="00227EC6"/>
    <w:rsid w:val="0026153A"/>
    <w:rsid w:val="002655E7"/>
    <w:rsid w:val="0028029D"/>
    <w:rsid w:val="00292083"/>
    <w:rsid w:val="0029566B"/>
    <w:rsid w:val="00296DD8"/>
    <w:rsid w:val="002B3D31"/>
    <w:rsid w:val="002B4B37"/>
    <w:rsid w:val="002C3AE2"/>
    <w:rsid w:val="002D5E76"/>
    <w:rsid w:val="002F6CF0"/>
    <w:rsid w:val="00316D6F"/>
    <w:rsid w:val="00355D38"/>
    <w:rsid w:val="003627A7"/>
    <w:rsid w:val="00375318"/>
    <w:rsid w:val="0039589C"/>
    <w:rsid w:val="003D0805"/>
    <w:rsid w:val="00421EE9"/>
    <w:rsid w:val="00432766"/>
    <w:rsid w:val="00436A4E"/>
    <w:rsid w:val="00450DB0"/>
    <w:rsid w:val="004545D0"/>
    <w:rsid w:val="0047268B"/>
    <w:rsid w:val="00496A53"/>
    <w:rsid w:val="0049700A"/>
    <w:rsid w:val="004E4024"/>
    <w:rsid w:val="004E4195"/>
    <w:rsid w:val="00516C88"/>
    <w:rsid w:val="00522539"/>
    <w:rsid w:val="005368D9"/>
    <w:rsid w:val="005778A0"/>
    <w:rsid w:val="005B324D"/>
    <w:rsid w:val="005C009D"/>
    <w:rsid w:val="005C39C5"/>
    <w:rsid w:val="005C563E"/>
    <w:rsid w:val="005D0914"/>
    <w:rsid w:val="005D166E"/>
    <w:rsid w:val="005E1533"/>
    <w:rsid w:val="0064192F"/>
    <w:rsid w:val="00655F77"/>
    <w:rsid w:val="0067098F"/>
    <w:rsid w:val="00672B3E"/>
    <w:rsid w:val="006777EA"/>
    <w:rsid w:val="006D30D0"/>
    <w:rsid w:val="006D60B7"/>
    <w:rsid w:val="006E0DD7"/>
    <w:rsid w:val="00702A2C"/>
    <w:rsid w:val="00703C9F"/>
    <w:rsid w:val="007179F4"/>
    <w:rsid w:val="00717BBD"/>
    <w:rsid w:val="007232C1"/>
    <w:rsid w:val="00763E79"/>
    <w:rsid w:val="0077303C"/>
    <w:rsid w:val="00775C27"/>
    <w:rsid w:val="007B2FBC"/>
    <w:rsid w:val="007B75AA"/>
    <w:rsid w:val="007C7264"/>
    <w:rsid w:val="00816648"/>
    <w:rsid w:val="00824611"/>
    <w:rsid w:val="00857CD6"/>
    <w:rsid w:val="00863EE7"/>
    <w:rsid w:val="00880BB3"/>
    <w:rsid w:val="008928C6"/>
    <w:rsid w:val="008A61D4"/>
    <w:rsid w:val="008B7DD0"/>
    <w:rsid w:val="008C619B"/>
    <w:rsid w:val="008D1915"/>
    <w:rsid w:val="008D463B"/>
    <w:rsid w:val="008E56C4"/>
    <w:rsid w:val="008F2E11"/>
    <w:rsid w:val="00912652"/>
    <w:rsid w:val="00925A5D"/>
    <w:rsid w:val="00937420"/>
    <w:rsid w:val="00950F6F"/>
    <w:rsid w:val="009538D4"/>
    <w:rsid w:val="009847F1"/>
    <w:rsid w:val="0099109C"/>
    <w:rsid w:val="00993462"/>
    <w:rsid w:val="009A0BF7"/>
    <w:rsid w:val="009A3192"/>
    <w:rsid w:val="009B7D34"/>
    <w:rsid w:val="009E37CC"/>
    <w:rsid w:val="00A0495D"/>
    <w:rsid w:val="00A35375"/>
    <w:rsid w:val="00A7078D"/>
    <w:rsid w:val="00A754DA"/>
    <w:rsid w:val="00A83F53"/>
    <w:rsid w:val="00AB31B5"/>
    <w:rsid w:val="00AF003C"/>
    <w:rsid w:val="00AF7526"/>
    <w:rsid w:val="00B10397"/>
    <w:rsid w:val="00B23890"/>
    <w:rsid w:val="00B34223"/>
    <w:rsid w:val="00B42D46"/>
    <w:rsid w:val="00BD1A3A"/>
    <w:rsid w:val="00BD7D41"/>
    <w:rsid w:val="00BE1645"/>
    <w:rsid w:val="00BE7BBD"/>
    <w:rsid w:val="00BF5D36"/>
    <w:rsid w:val="00C1472B"/>
    <w:rsid w:val="00C16B19"/>
    <w:rsid w:val="00C260DF"/>
    <w:rsid w:val="00C55688"/>
    <w:rsid w:val="00C70375"/>
    <w:rsid w:val="00C76BC5"/>
    <w:rsid w:val="00CB6B3F"/>
    <w:rsid w:val="00CB7E51"/>
    <w:rsid w:val="00CF43AF"/>
    <w:rsid w:val="00D32E6C"/>
    <w:rsid w:val="00D43320"/>
    <w:rsid w:val="00D46EC1"/>
    <w:rsid w:val="00D521FD"/>
    <w:rsid w:val="00D634FD"/>
    <w:rsid w:val="00D83CD2"/>
    <w:rsid w:val="00DB4545"/>
    <w:rsid w:val="00DE279E"/>
    <w:rsid w:val="00E06D8C"/>
    <w:rsid w:val="00E32206"/>
    <w:rsid w:val="00E80425"/>
    <w:rsid w:val="00EA04CF"/>
    <w:rsid w:val="00EB2F8B"/>
    <w:rsid w:val="00EB3377"/>
    <w:rsid w:val="00EB4BA5"/>
    <w:rsid w:val="00EC686A"/>
    <w:rsid w:val="00EF36E2"/>
    <w:rsid w:val="00EF478E"/>
    <w:rsid w:val="00F15515"/>
    <w:rsid w:val="00F23331"/>
    <w:rsid w:val="00F25543"/>
    <w:rsid w:val="00F25B14"/>
    <w:rsid w:val="00F77ABE"/>
    <w:rsid w:val="00F91E09"/>
    <w:rsid w:val="00FB77B2"/>
    <w:rsid w:val="00FC02C4"/>
    <w:rsid w:val="00FE0594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8EDF4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6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4970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без абзаца,маркированный,ПАРАГРАФ,List Paragraph"/>
    <w:basedOn w:val="a"/>
    <w:link w:val="a5"/>
    <w:uiPriority w:val="34"/>
    <w:qFormat/>
    <w:rsid w:val="0091265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без абзаца Знак,маркированный Знак,ПАРАГРАФ Знак,List Paragraph Знак"/>
    <w:link w:val="a4"/>
    <w:uiPriority w:val="34"/>
    <w:locked/>
    <w:rsid w:val="00912652"/>
    <w:rPr>
      <w:rFonts w:ascii="Calibri" w:eastAsia="Calibri" w:hAnsi="Calibri" w:cs="Times New Roman"/>
    </w:rPr>
  </w:style>
  <w:style w:type="paragraph" w:styleId="a6">
    <w:name w:val="Normal (Web)"/>
    <w:basedOn w:val="a"/>
    <w:uiPriority w:val="99"/>
    <w:unhideWhenUsed/>
    <w:rsid w:val="00912652"/>
    <w:pPr>
      <w:spacing w:before="100" w:beforeAutospacing="1" w:after="100" w:afterAutospacing="1"/>
    </w:pPr>
  </w:style>
  <w:style w:type="character" w:customStyle="1" w:styleId="shorttext">
    <w:name w:val="short_text"/>
    <w:rsid w:val="00912652"/>
    <w:rPr>
      <w:rFonts w:cs="Times New Roman"/>
    </w:rPr>
  </w:style>
  <w:style w:type="character" w:styleId="a7">
    <w:name w:val="Hyperlink"/>
    <w:uiPriority w:val="99"/>
    <w:rsid w:val="00912652"/>
    <w:rPr>
      <w:color w:val="0000FF"/>
      <w:u w:val="single"/>
    </w:rPr>
  </w:style>
  <w:style w:type="paragraph" w:customStyle="1" w:styleId="1">
    <w:name w:val="Обычный1"/>
    <w:uiPriority w:val="99"/>
    <w:rsid w:val="00912652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styleId="a8">
    <w:name w:val="No Spacing"/>
    <w:uiPriority w:val="1"/>
    <w:qFormat/>
    <w:rsid w:val="00912652"/>
    <w:pPr>
      <w:spacing w:after="0" w:line="240" w:lineRule="auto"/>
    </w:pPr>
    <w:rPr>
      <w:rFonts w:ascii="Calibri" w:eastAsia="Calibri" w:hAnsi="Calibri" w:cs="Times New Roman"/>
    </w:rPr>
  </w:style>
  <w:style w:type="paragraph" w:styleId="HTML">
    <w:name w:val="HTML Preformatted"/>
    <w:basedOn w:val="a"/>
    <w:link w:val="HTML0"/>
    <w:uiPriority w:val="99"/>
    <w:unhideWhenUsed/>
    <w:rsid w:val="0082461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24611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49700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Balloon Text"/>
    <w:basedOn w:val="a"/>
    <w:link w:val="aa"/>
    <w:rsid w:val="008A61D4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rsid w:val="008A61D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69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1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ecsocman.hse.ru/text/22889391/" TargetMode="External"/><Relationship Id="rId8" Type="http://schemas.openxmlformats.org/officeDocument/2006/relationships/hyperlink" Target="https://kursiv.kz/news/obschestvo" TargetMode="External"/><Relationship Id="rId9" Type="http://schemas.openxmlformats.org/officeDocument/2006/relationships/hyperlink" Target="https://www.kase.kz" TargetMode="External"/><Relationship Id="rId10" Type="http://schemas.openxmlformats.org/officeDocument/2006/relationships/hyperlink" Target="mailto:aijan1910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85C5AD-C96C-1C44-9C25-6A16F1303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2005</Words>
  <Characters>11429</Characters>
  <Application>Microsoft Macintosh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Эрик Бахыт</cp:lastModifiedBy>
  <cp:revision>2</cp:revision>
  <dcterms:created xsi:type="dcterms:W3CDTF">2021-09-29T17:20:00Z</dcterms:created>
  <dcterms:modified xsi:type="dcterms:W3CDTF">2021-09-29T17:20:00Z</dcterms:modified>
</cp:coreProperties>
</file>